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6FF28" w14:textId="297F6299" w:rsidR="00DE35BA" w:rsidRPr="008C4E93" w:rsidRDefault="005A4202">
      <w:pPr>
        <w:rPr>
          <w:rFonts w:ascii="Times New Roman" w:hAnsi="Times New Roman" w:cs="Times New Roman"/>
          <w:b/>
          <w:bCs/>
          <w:sz w:val="24"/>
          <w:szCs w:val="24"/>
        </w:rPr>
      </w:pPr>
      <w:r w:rsidRPr="008C4E93">
        <w:rPr>
          <w:rFonts w:ascii="Times New Roman" w:hAnsi="Times New Roman" w:cs="Times New Roman"/>
          <w:b/>
          <w:bCs/>
          <w:sz w:val="24"/>
          <w:szCs w:val="24"/>
        </w:rPr>
        <w:t>Wydarzeni</w:t>
      </w:r>
      <w:r w:rsidR="008C4E93" w:rsidRPr="008C4E93">
        <w:rPr>
          <w:rFonts w:ascii="Times New Roman" w:hAnsi="Times New Roman" w:cs="Times New Roman"/>
          <w:b/>
          <w:bCs/>
          <w:sz w:val="24"/>
          <w:szCs w:val="24"/>
        </w:rPr>
        <w:t>a</w:t>
      </w:r>
      <w:r w:rsidRPr="008C4E93">
        <w:rPr>
          <w:rFonts w:ascii="Times New Roman" w:hAnsi="Times New Roman" w:cs="Times New Roman"/>
          <w:b/>
          <w:bCs/>
          <w:sz w:val="24"/>
          <w:szCs w:val="24"/>
        </w:rPr>
        <w:t xml:space="preserve"> Wiosny Ludów w Europie i zaborze pruskim</w:t>
      </w:r>
    </w:p>
    <w:p w14:paraId="10DA316F" w14:textId="7234E7E5" w:rsidR="005A4202" w:rsidRDefault="005A4202">
      <w:pPr>
        <w:rPr>
          <w:rFonts w:ascii="Times New Roman" w:hAnsi="Times New Roman" w:cs="Times New Roman"/>
          <w:sz w:val="24"/>
          <w:szCs w:val="24"/>
        </w:rPr>
      </w:pPr>
      <w:r>
        <w:rPr>
          <w:rFonts w:ascii="Times New Roman" w:hAnsi="Times New Roman" w:cs="Times New Roman"/>
          <w:sz w:val="24"/>
          <w:szCs w:val="24"/>
        </w:rPr>
        <w:t>- styczeń 1848 r. powstanie w Palermo zakończone uchwaleniem konstytucji Królestwa Obojga Narodów</w:t>
      </w:r>
    </w:p>
    <w:p w14:paraId="72B1246A" w14:textId="3152812F" w:rsidR="005A4202" w:rsidRDefault="005A4202">
      <w:pPr>
        <w:rPr>
          <w:rFonts w:ascii="Times New Roman" w:hAnsi="Times New Roman" w:cs="Times New Roman"/>
          <w:sz w:val="24"/>
          <w:szCs w:val="24"/>
        </w:rPr>
      </w:pPr>
      <w:r>
        <w:rPr>
          <w:rFonts w:ascii="Times New Roman" w:hAnsi="Times New Roman" w:cs="Times New Roman"/>
          <w:sz w:val="24"/>
          <w:szCs w:val="24"/>
        </w:rPr>
        <w:t>- luty 1848 r. walki w Paryżu i abdykacja króla Ludwika Filipa</w:t>
      </w:r>
      <w:r w:rsidR="006061DB">
        <w:rPr>
          <w:rFonts w:ascii="Times New Roman" w:hAnsi="Times New Roman" w:cs="Times New Roman"/>
          <w:sz w:val="24"/>
          <w:szCs w:val="24"/>
        </w:rPr>
        <w:t>, Rząd Tymczasowy wprowadza republikę i powszechne prawo wyborcze dla mężczyzn</w:t>
      </w:r>
    </w:p>
    <w:p w14:paraId="494F6433" w14:textId="693DFC2E" w:rsidR="005A4202" w:rsidRDefault="005A4202">
      <w:pPr>
        <w:rPr>
          <w:rFonts w:ascii="Times New Roman" w:hAnsi="Times New Roman" w:cs="Times New Roman"/>
          <w:sz w:val="24"/>
          <w:szCs w:val="24"/>
        </w:rPr>
      </w:pPr>
      <w:r>
        <w:rPr>
          <w:rFonts w:ascii="Times New Roman" w:hAnsi="Times New Roman" w:cs="Times New Roman"/>
          <w:sz w:val="24"/>
          <w:szCs w:val="24"/>
        </w:rPr>
        <w:t>- marzec 1848 r. walki w Berlinie i zmuszenie króla Fryderyka Wilhelma IV do wielu ustępstw</w:t>
      </w:r>
      <w:r w:rsidR="006061DB">
        <w:rPr>
          <w:rFonts w:ascii="Times New Roman" w:hAnsi="Times New Roman" w:cs="Times New Roman"/>
          <w:sz w:val="24"/>
          <w:szCs w:val="24"/>
        </w:rPr>
        <w:t xml:space="preserve"> w zakr</w:t>
      </w:r>
      <w:r w:rsidR="000A5F67">
        <w:rPr>
          <w:rFonts w:ascii="Times New Roman" w:hAnsi="Times New Roman" w:cs="Times New Roman"/>
          <w:sz w:val="24"/>
          <w:szCs w:val="24"/>
        </w:rPr>
        <w:t>esie swobód obywatelskich</w:t>
      </w:r>
    </w:p>
    <w:p w14:paraId="70906EFB" w14:textId="65153283" w:rsidR="005A4202" w:rsidRDefault="005A4202">
      <w:pPr>
        <w:rPr>
          <w:rFonts w:ascii="Times New Roman" w:hAnsi="Times New Roman" w:cs="Times New Roman"/>
          <w:sz w:val="24"/>
          <w:szCs w:val="24"/>
        </w:rPr>
      </w:pPr>
      <w:r>
        <w:rPr>
          <w:rFonts w:ascii="Times New Roman" w:hAnsi="Times New Roman" w:cs="Times New Roman"/>
          <w:sz w:val="24"/>
          <w:szCs w:val="24"/>
        </w:rPr>
        <w:t>- marzec 1848 r. manifestacje w</w:t>
      </w:r>
      <w:r w:rsidR="006061DB">
        <w:rPr>
          <w:rFonts w:ascii="Times New Roman" w:hAnsi="Times New Roman" w:cs="Times New Roman"/>
          <w:sz w:val="24"/>
          <w:szCs w:val="24"/>
        </w:rPr>
        <w:t xml:space="preserve"> </w:t>
      </w:r>
      <w:r>
        <w:rPr>
          <w:rFonts w:ascii="Times New Roman" w:hAnsi="Times New Roman" w:cs="Times New Roman"/>
          <w:sz w:val="24"/>
          <w:szCs w:val="24"/>
        </w:rPr>
        <w:t xml:space="preserve"> Wiedniu, po których ustępuje kanclerz Klemens Metternich</w:t>
      </w:r>
      <w:r w:rsidR="006061DB">
        <w:rPr>
          <w:rFonts w:ascii="Times New Roman" w:hAnsi="Times New Roman" w:cs="Times New Roman"/>
          <w:sz w:val="24"/>
          <w:szCs w:val="24"/>
        </w:rPr>
        <w:t>; wybory do parlamentu i przeprowadzenie uwłaszczenia chłopów</w:t>
      </w:r>
    </w:p>
    <w:p w14:paraId="6AF6191D" w14:textId="02BB691C" w:rsidR="005A4202" w:rsidRDefault="005A4202">
      <w:pPr>
        <w:rPr>
          <w:rFonts w:ascii="Times New Roman" w:hAnsi="Times New Roman" w:cs="Times New Roman"/>
          <w:sz w:val="24"/>
          <w:szCs w:val="24"/>
        </w:rPr>
      </w:pPr>
      <w:r>
        <w:rPr>
          <w:rFonts w:ascii="Times New Roman" w:hAnsi="Times New Roman" w:cs="Times New Roman"/>
          <w:sz w:val="24"/>
          <w:szCs w:val="24"/>
        </w:rPr>
        <w:t xml:space="preserve">- </w:t>
      </w:r>
      <w:r w:rsidR="006061DB">
        <w:rPr>
          <w:rFonts w:ascii="Times New Roman" w:hAnsi="Times New Roman" w:cs="Times New Roman"/>
          <w:sz w:val="24"/>
          <w:szCs w:val="24"/>
        </w:rPr>
        <w:t xml:space="preserve">marzec 1848 r. </w:t>
      </w:r>
      <w:r>
        <w:rPr>
          <w:rFonts w:ascii="Times New Roman" w:hAnsi="Times New Roman" w:cs="Times New Roman"/>
          <w:sz w:val="24"/>
          <w:szCs w:val="24"/>
        </w:rPr>
        <w:t>powstanie na Węgrzech</w:t>
      </w:r>
    </w:p>
    <w:p w14:paraId="59F5271E" w14:textId="2CEA88C2" w:rsidR="005A4202" w:rsidRDefault="005A4202">
      <w:pPr>
        <w:rPr>
          <w:rFonts w:ascii="Times New Roman" w:hAnsi="Times New Roman" w:cs="Times New Roman"/>
          <w:sz w:val="24"/>
          <w:szCs w:val="24"/>
        </w:rPr>
      </w:pPr>
    </w:p>
    <w:p w14:paraId="3C8D52AB" w14:textId="1DD8647B" w:rsidR="005A4202" w:rsidRDefault="005A4202">
      <w:pPr>
        <w:rPr>
          <w:rFonts w:ascii="Times New Roman" w:hAnsi="Times New Roman" w:cs="Times New Roman"/>
          <w:sz w:val="24"/>
          <w:szCs w:val="24"/>
        </w:rPr>
      </w:pPr>
      <w:r>
        <w:rPr>
          <w:rFonts w:ascii="Times New Roman" w:hAnsi="Times New Roman" w:cs="Times New Roman"/>
          <w:sz w:val="24"/>
          <w:szCs w:val="24"/>
        </w:rPr>
        <w:t>20 marca 1848 r. w Poznaniu zawiązuje się Polski Komitet Narodowy i wydaje odezwę do narodu</w:t>
      </w:r>
      <w:r w:rsidR="000A5F67">
        <w:rPr>
          <w:rFonts w:ascii="Times New Roman" w:hAnsi="Times New Roman" w:cs="Times New Roman"/>
          <w:sz w:val="24"/>
          <w:szCs w:val="24"/>
        </w:rPr>
        <w:t>. 11 kwietnia władze pruskie podpisują porozumienie z przedstawicielami Komitetu w Jarosławcu.</w:t>
      </w:r>
    </w:p>
    <w:p w14:paraId="64789989" w14:textId="16F6603A" w:rsidR="00F916CF" w:rsidRDefault="00F916CF">
      <w:pPr>
        <w:rPr>
          <w:rFonts w:ascii="Times New Roman" w:hAnsi="Times New Roman" w:cs="Times New Roman"/>
          <w:sz w:val="24"/>
          <w:szCs w:val="24"/>
        </w:rPr>
      </w:pPr>
      <w:r>
        <w:rPr>
          <w:rFonts w:ascii="Times New Roman" w:hAnsi="Times New Roman" w:cs="Times New Roman"/>
          <w:sz w:val="24"/>
          <w:szCs w:val="24"/>
        </w:rPr>
        <w:t xml:space="preserve">Ludwik Mierosławski tworzy </w:t>
      </w:r>
      <w:r w:rsidR="000A5F67">
        <w:rPr>
          <w:rFonts w:ascii="Times New Roman" w:hAnsi="Times New Roman" w:cs="Times New Roman"/>
          <w:sz w:val="24"/>
          <w:szCs w:val="24"/>
        </w:rPr>
        <w:t xml:space="preserve">cztery </w:t>
      </w:r>
      <w:r>
        <w:rPr>
          <w:rFonts w:ascii="Times New Roman" w:hAnsi="Times New Roman" w:cs="Times New Roman"/>
          <w:sz w:val="24"/>
          <w:szCs w:val="24"/>
        </w:rPr>
        <w:t>oddziały wojskow</w:t>
      </w:r>
      <w:r w:rsidR="000A5F67">
        <w:rPr>
          <w:rFonts w:ascii="Times New Roman" w:hAnsi="Times New Roman" w:cs="Times New Roman"/>
          <w:sz w:val="24"/>
          <w:szCs w:val="24"/>
        </w:rPr>
        <w:t>e liczące w sumie 3 tysiące żołnierzy. Władze pruskie pod koniec kwietnia zaczęły rozwiązywać komitety i oddziały</w:t>
      </w:r>
      <w:r w:rsidR="008C4E93">
        <w:rPr>
          <w:rFonts w:ascii="Times New Roman" w:hAnsi="Times New Roman" w:cs="Times New Roman"/>
          <w:sz w:val="24"/>
          <w:szCs w:val="24"/>
        </w:rPr>
        <w:t>, co doprowadziło do kilku starć. Mimo zwycięstw polskich wojsk pod Miłosławiem i Sokołowem Komitet w Poznaniu się rozwiązał, a Prusacy rozpędzili polskie obozy.</w:t>
      </w:r>
      <w:r>
        <w:rPr>
          <w:rFonts w:ascii="Times New Roman" w:hAnsi="Times New Roman" w:cs="Times New Roman"/>
          <w:sz w:val="24"/>
          <w:szCs w:val="24"/>
        </w:rPr>
        <w:t xml:space="preserve"> </w:t>
      </w:r>
    </w:p>
    <w:p w14:paraId="04D63FFB" w14:textId="14DD2932" w:rsidR="008C4E93" w:rsidRDefault="008C4E93">
      <w:pPr>
        <w:rPr>
          <w:rFonts w:ascii="Times New Roman" w:hAnsi="Times New Roman" w:cs="Times New Roman"/>
          <w:sz w:val="24"/>
          <w:szCs w:val="24"/>
        </w:rPr>
      </w:pPr>
    </w:p>
    <w:p w14:paraId="03821A64" w14:textId="2C7BD872" w:rsidR="008C4E93" w:rsidRPr="001F66FA" w:rsidRDefault="008C4E93">
      <w:pPr>
        <w:rPr>
          <w:rFonts w:ascii="Times New Roman" w:hAnsi="Times New Roman" w:cs="Times New Roman"/>
          <w:b/>
          <w:bCs/>
          <w:sz w:val="24"/>
          <w:szCs w:val="24"/>
        </w:rPr>
      </w:pPr>
      <w:r w:rsidRPr="001F66FA">
        <w:rPr>
          <w:rFonts w:ascii="Times New Roman" w:hAnsi="Times New Roman" w:cs="Times New Roman"/>
          <w:b/>
          <w:bCs/>
          <w:sz w:val="24"/>
          <w:szCs w:val="24"/>
        </w:rPr>
        <w:t>Wydarzenia w Grodzisku Wielkopolskim</w:t>
      </w:r>
    </w:p>
    <w:p w14:paraId="060FF0DD" w14:textId="18556E1C" w:rsidR="0004621C" w:rsidRDefault="0004621C">
      <w:pPr>
        <w:rPr>
          <w:rFonts w:ascii="Times New Roman" w:hAnsi="Times New Roman" w:cs="Times New Roman"/>
          <w:sz w:val="24"/>
          <w:szCs w:val="24"/>
        </w:rPr>
      </w:pPr>
      <w:r>
        <w:rPr>
          <w:rFonts w:ascii="Times New Roman" w:hAnsi="Times New Roman" w:cs="Times New Roman"/>
          <w:sz w:val="24"/>
          <w:szCs w:val="24"/>
        </w:rPr>
        <w:t>Na wieść o powołaniu w Poznaniu Komitetu Narodowego w tym samym dniu wybucha w mieście fala radości, mieszkańcy przypinają kokardy narodowe, odbywają się wiece i nabożeństwa.</w:t>
      </w:r>
    </w:p>
    <w:p w14:paraId="206DF906" w14:textId="518F8F1D" w:rsidR="0004621C" w:rsidRDefault="0004621C">
      <w:pPr>
        <w:rPr>
          <w:rFonts w:ascii="Times New Roman" w:hAnsi="Times New Roman" w:cs="Times New Roman"/>
          <w:sz w:val="24"/>
          <w:szCs w:val="24"/>
        </w:rPr>
      </w:pPr>
      <w:r>
        <w:rPr>
          <w:rFonts w:ascii="Times New Roman" w:hAnsi="Times New Roman" w:cs="Times New Roman"/>
          <w:sz w:val="24"/>
          <w:szCs w:val="24"/>
        </w:rPr>
        <w:t xml:space="preserve">Tworzy się Komitet Narodowy, a skład którego wchodzi 19 osób. Równocześnie Polska </w:t>
      </w:r>
      <w:r w:rsidR="00323EDF">
        <w:rPr>
          <w:rFonts w:ascii="Times New Roman" w:hAnsi="Times New Roman" w:cs="Times New Roman"/>
          <w:sz w:val="24"/>
          <w:szCs w:val="24"/>
        </w:rPr>
        <w:t xml:space="preserve">Florian </w:t>
      </w:r>
      <w:proofErr w:type="spellStart"/>
      <w:r w:rsidR="00323EDF">
        <w:rPr>
          <w:rFonts w:ascii="Times New Roman" w:hAnsi="Times New Roman" w:cs="Times New Roman"/>
          <w:sz w:val="24"/>
          <w:szCs w:val="24"/>
        </w:rPr>
        <w:t>Cichoszewski</w:t>
      </w:r>
      <w:proofErr w:type="spellEnd"/>
      <w:r w:rsidR="00323EDF">
        <w:rPr>
          <w:rFonts w:ascii="Times New Roman" w:hAnsi="Times New Roman" w:cs="Times New Roman"/>
          <w:sz w:val="24"/>
          <w:szCs w:val="24"/>
        </w:rPr>
        <w:t xml:space="preserve"> zostaje nowym burmistrzem. </w:t>
      </w:r>
    </w:p>
    <w:p w14:paraId="0B721E56" w14:textId="06ED61D7" w:rsidR="00323EDF" w:rsidRDefault="00323EDF">
      <w:pPr>
        <w:rPr>
          <w:rFonts w:ascii="Times New Roman" w:hAnsi="Times New Roman" w:cs="Times New Roman"/>
          <w:sz w:val="24"/>
          <w:szCs w:val="24"/>
        </w:rPr>
      </w:pPr>
      <w:r>
        <w:rPr>
          <w:rFonts w:ascii="Times New Roman" w:hAnsi="Times New Roman" w:cs="Times New Roman"/>
          <w:sz w:val="24"/>
          <w:szCs w:val="24"/>
        </w:rPr>
        <w:t>Zorganizowane zostają cztery kompanie straży miejskiej ochraniające wjazdów do miasta.</w:t>
      </w:r>
    </w:p>
    <w:p w14:paraId="6C587F76" w14:textId="05B83341" w:rsidR="008C4E93" w:rsidRDefault="00323EDF">
      <w:pPr>
        <w:rPr>
          <w:rFonts w:ascii="Times New Roman" w:hAnsi="Times New Roman" w:cs="Times New Roman"/>
          <w:sz w:val="24"/>
          <w:szCs w:val="24"/>
        </w:rPr>
      </w:pPr>
      <w:r>
        <w:rPr>
          <w:rFonts w:ascii="Times New Roman" w:hAnsi="Times New Roman" w:cs="Times New Roman"/>
          <w:sz w:val="24"/>
          <w:szCs w:val="24"/>
        </w:rPr>
        <w:t xml:space="preserve">14 kwietnia Prusacy przysyłają do Grodziska Wlkp. liczący 500 osób oddział z Rakoniewic, a ich poczynania powodują nerwową atmosferę. Gromadzi się około 2000 zbrojnych ochotników. Prusacy opuszczają miasto, a powstańcy budują kilka barykad. </w:t>
      </w:r>
    </w:p>
    <w:p w14:paraId="069307FA" w14:textId="7B3936EE" w:rsidR="00323EDF" w:rsidRDefault="00323EDF">
      <w:pPr>
        <w:rPr>
          <w:rFonts w:ascii="Times New Roman" w:hAnsi="Times New Roman" w:cs="Times New Roman"/>
          <w:sz w:val="24"/>
          <w:szCs w:val="24"/>
        </w:rPr>
      </w:pPr>
      <w:r>
        <w:rPr>
          <w:rFonts w:ascii="Times New Roman" w:hAnsi="Times New Roman" w:cs="Times New Roman"/>
          <w:sz w:val="24"/>
          <w:szCs w:val="24"/>
        </w:rPr>
        <w:t xml:space="preserve">28 kwietnia </w:t>
      </w:r>
      <w:r w:rsidR="001F66FA">
        <w:rPr>
          <w:rFonts w:ascii="Times New Roman" w:hAnsi="Times New Roman" w:cs="Times New Roman"/>
          <w:sz w:val="24"/>
          <w:szCs w:val="24"/>
        </w:rPr>
        <w:t xml:space="preserve">to dzień walk grodziskich kosynierów z wojskami pruskimi. Siły pruskie składały się z 6 kompanii 7 pułku landwery, 6 i 7 kompanii i 18 pułku piechoty i szwadronu 7 pułku huzarów oraz dwóch dział sześciofuntowych. Naprzeciwko nim stanęło około 1000 powstańców, którymi dowodził lekarz Markus </w:t>
      </w:r>
      <w:proofErr w:type="spellStart"/>
      <w:r w:rsidR="001F66FA">
        <w:rPr>
          <w:rFonts w:ascii="Times New Roman" w:hAnsi="Times New Roman" w:cs="Times New Roman"/>
          <w:sz w:val="24"/>
          <w:szCs w:val="24"/>
        </w:rPr>
        <w:t>Mosse</w:t>
      </w:r>
      <w:proofErr w:type="spellEnd"/>
      <w:r w:rsidR="001F66FA">
        <w:rPr>
          <w:rFonts w:ascii="Times New Roman" w:hAnsi="Times New Roman" w:cs="Times New Roman"/>
          <w:sz w:val="24"/>
          <w:szCs w:val="24"/>
        </w:rPr>
        <w:t>.</w:t>
      </w:r>
    </w:p>
    <w:p w14:paraId="5CFD3C00" w14:textId="7701AF03" w:rsidR="001F66FA" w:rsidRDefault="001F66FA">
      <w:pPr>
        <w:rPr>
          <w:rFonts w:ascii="Times New Roman" w:hAnsi="Times New Roman" w:cs="Times New Roman"/>
          <w:sz w:val="24"/>
          <w:szCs w:val="24"/>
        </w:rPr>
      </w:pPr>
      <w:r>
        <w:rPr>
          <w:rFonts w:ascii="Times New Roman" w:hAnsi="Times New Roman" w:cs="Times New Roman"/>
          <w:sz w:val="24"/>
          <w:szCs w:val="24"/>
        </w:rPr>
        <w:t xml:space="preserve">Walki toczyły się przy barykadzie na Doktorowie, mimo heroicznej obrony kosynierów uzbrojonych przede wszystkim w kosy, siekiery i piki, Prusacy zdołali przedrzeć się do centrum miasta. Kolejne starcie miało miejsce przy kościele klasztornym. Po złamaniu tej barykady powstańcy próbowali jeszcze walczyć przy moście rakoniewickim, niestety tam również ponoszą klęskę. </w:t>
      </w:r>
    </w:p>
    <w:p w14:paraId="16A40B8A" w14:textId="121F1DBB" w:rsidR="001F66FA" w:rsidRDefault="001F66FA">
      <w:pPr>
        <w:rPr>
          <w:rFonts w:ascii="Times New Roman" w:hAnsi="Times New Roman" w:cs="Times New Roman"/>
          <w:sz w:val="24"/>
          <w:szCs w:val="24"/>
        </w:rPr>
      </w:pPr>
      <w:r>
        <w:rPr>
          <w:rFonts w:ascii="Times New Roman" w:hAnsi="Times New Roman" w:cs="Times New Roman"/>
          <w:sz w:val="24"/>
          <w:szCs w:val="24"/>
        </w:rPr>
        <w:lastRenderedPageBreak/>
        <w:t>Prusacy po zwycięstwie plądrowali miasto pod pretekstem poszukiwania broni i ukrywających się powstańców. Zachowywali się brutalnie, dokonywali gwałtów i mordów</w:t>
      </w:r>
      <w:r w:rsidR="00FA4D07">
        <w:rPr>
          <w:rFonts w:ascii="Times New Roman" w:hAnsi="Times New Roman" w:cs="Times New Roman"/>
          <w:sz w:val="24"/>
          <w:szCs w:val="24"/>
        </w:rPr>
        <w:t>, wzniecali pożary.</w:t>
      </w:r>
    </w:p>
    <w:p w14:paraId="4EC45CEF" w14:textId="5E2E1A09" w:rsidR="00FA4D07" w:rsidRDefault="00FA4D07">
      <w:pPr>
        <w:rPr>
          <w:rFonts w:ascii="Times New Roman" w:hAnsi="Times New Roman" w:cs="Times New Roman"/>
          <w:sz w:val="24"/>
          <w:szCs w:val="24"/>
        </w:rPr>
      </w:pPr>
    </w:p>
    <w:p w14:paraId="29A9A39D" w14:textId="69A69769" w:rsidR="00FA4D07" w:rsidRPr="00BA21E8" w:rsidRDefault="00FA4D07">
      <w:pPr>
        <w:rPr>
          <w:rFonts w:ascii="Times New Roman" w:hAnsi="Times New Roman" w:cs="Times New Roman"/>
          <w:b/>
          <w:bCs/>
          <w:sz w:val="24"/>
          <w:szCs w:val="24"/>
        </w:rPr>
      </w:pPr>
      <w:r w:rsidRPr="00BA21E8">
        <w:rPr>
          <w:rFonts w:ascii="Times New Roman" w:hAnsi="Times New Roman" w:cs="Times New Roman"/>
          <w:b/>
          <w:bCs/>
          <w:sz w:val="24"/>
          <w:szCs w:val="24"/>
        </w:rPr>
        <w:t>Legend</w:t>
      </w:r>
      <w:r w:rsidR="005A09F9">
        <w:rPr>
          <w:rFonts w:ascii="Times New Roman" w:hAnsi="Times New Roman" w:cs="Times New Roman"/>
          <w:b/>
          <w:bCs/>
          <w:sz w:val="24"/>
          <w:szCs w:val="24"/>
        </w:rPr>
        <w:t>a o Czarnej Damie</w:t>
      </w:r>
    </w:p>
    <w:p w14:paraId="171959FF" w14:textId="6B94C3BC" w:rsidR="00FA4D07" w:rsidRDefault="00051571">
      <w:pPr>
        <w:rPr>
          <w:rFonts w:ascii="Times New Roman" w:hAnsi="Times New Roman" w:cs="Times New Roman"/>
          <w:sz w:val="24"/>
          <w:szCs w:val="24"/>
        </w:rPr>
      </w:pPr>
      <w:r>
        <w:rPr>
          <w:rFonts w:ascii="Times New Roman" w:hAnsi="Times New Roman" w:cs="Times New Roman"/>
          <w:sz w:val="24"/>
          <w:szCs w:val="24"/>
        </w:rPr>
        <w:t xml:space="preserve">Przez wiele lat na cmentarz przy kościele Św. Ducha przyjeżdżała młoda kobieta ubrana w czarne żałobne szaty. Miała być właścicielką majątku w okolicach Buku, a w powstańczej mogile leżał jej ukochany, któremu ślubowała miłość do końca swoich dni. Po krótkim czasie sama zmarła, lecz wbrew jej woli pochowano ją z dala od ukochanego. Jedynie nad powstańczą mogiłą ich zbłąkane dusze mogły się spotkać. Dlatego też tylko nocami można było usłyszeć konie i powóz </w:t>
      </w:r>
      <w:r w:rsidR="00E62EFD">
        <w:rPr>
          <w:rFonts w:ascii="Times New Roman" w:hAnsi="Times New Roman" w:cs="Times New Roman"/>
          <w:sz w:val="24"/>
          <w:szCs w:val="24"/>
        </w:rPr>
        <w:t>podjeżdżające pod cmentarz, widywano tez czarną postać snującą się między grobami, a śladem pobytu czarnej damy były białe kwiaty pozostawiona na mogile. Rozrastające się miasto spowodowało, że dama coraz rzadziej pojawiała się na cmentarzu. Teraz widywano ją jedynie przed tragicznymi wydarzeniami w mieście jakoby chciała je ostrzec przed niebezpieczeństwem.</w:t>
      </w:r>
    </w:p>
    <w:p w14:paraId="451EA8DA" w14:textId="59CDBA51" w:rsidR="00BA21E8" w:rsidRPr="007372E9" w:rsidRDefault="00BA21E8">
      <w:pPr>
        <w:rPr>
          <w:rFonts w:ascii="Times New Roman" w:hAnsi="Times New Roman" w:cs="Times New Roman"/>
          <w:b/>
          <w:bCs/>
          <w:sz w:val="24"/>
          <w:szCs w:val="24"/>
        </w:rPr>
      </w:pPr>
      <w:r w:rsidRPr="007372E9">
        <w:rPr>
          <w:rFonts w:ascii="Times New Roman" w:hAnsi="Times New Roman" w:cs="Times New Roman"/>
          <w:b/>
          <w:bCs/>
          <w:sz w:val="24"/>
          <w:szCs w:val="24"/>
        </w:rPr>
        <w:t xml:space="preserve">Marcus </w:t>
      </w:r>
      <w:proofErr w:type="spellStart"/>
      <w:r w:rsidRPr="007372E9">
        <w:rPr>
          <w:rFonts w:ascii="Times New Roman" w:hAnsi="Times New Roman" w:cs="Times New Roman"/>
          <w:b/>
          <w:bCs/>
          <w:sz w:val="24"/>
          <w:szCs w:val="24"/>
        </w:rPr>
        <w:t>Mosse</w:t>
      </w:r>
      <w:proofErr w:type="spellEnd"/>
    </w:p>
    <w:p w14:paraId="447191D0" w14:textId="262EB399" w:rsidR="00BA21E8" w:rsidRDefault="00BA21E8">
      <w:pPr>
        <w:rPr>
          <w:rFonts w:ascii="Times New Roman" w:hAnsi="Times New Roman" w:cs="Times New Roman"/>
          <w:sz w:val="24"/>
          <w:szCs w:val="24"/>
        </w:rPr>
      </w:pPr>
      <w:r>
        <w:rPr>
          <w:rFonts w:ascii="Times New Roman" w:hAnsi="Times New Roman" w:cs="Times New Roman"/>
          <w:sz w:val="24"/>
          <w:szCs w:val="24"/>
        </w:rPr>
        <w:t xml:space="preserve">Marcus </w:t>
      </w:r>
      <w:proofErr w:type="spellStart"/>
      <w:r>
        <w:rPr>
          <w:rFonts w:ascii="Times New Roman" w:hAnsi="Times New Roman" w:cs="Times New Roman"/>
          <w:sz w:val="24"/>
          <w:szCs w:val="24"/>
        </w:rPr>
        <w:t>Mosse</w:t>
      </w:r>
      <w:proofErr w:type="spellEnd"/>
      <w:r>
        <w:rPr>
          <w:rFonts w:ascii="Times New Roman" w:hAnsi="Times New Roman" w:cs="Times New Roman"/>
          <w:sz w:val="24"/>
          <w:szCs w:val="24"/>
        </w:rPr>
        <w:t xml:space="preserve"> urodził się 3 sierpnia 1803 r. w </w:t>
      </w:r>
      <w:proofErr w:type="spellStart"/>
      <w:r>
        <w:rPr>
          <w:rFonts w:ascii="Times New Roman" w:hAnsi="Times New Roman" w:cs="Times New Roman"/>
          <w:sz w:val="24"/>
          <w:szCs w:val="24"/>
        </w:rPr>
        <w:t>M</w:t>
      </w:r>
      <w:r w:rsidR="000D5F6F">
        <w:rPr>
          <w:rFonts w:ascii="Times New Roman" w:hAnsi="Times New Roman" w:cs="Times New Roman"/>
          <w:sz w:val="24"/>
          <w:szCs w:val="24"/>
        </w:rPr>
        <w:t>ärkisch</w:t>
      </w:r>
      <w:proofErr w:type="spellEnd"/>
      <w:r w:rsidR="000D5F6F">
        <w:rPr>
          <w:rFonts w:ascii="Times New Roman" w:hAnsi="Times New Roman" w:cs="Times New Roman"/>
          <w:sz w:val="24"/>
          <w:szCs w:val="24"/>
        </w:rPr>
        <w:t xml:space="preserve"> </w:t>
      </w:r>
      <w:proofErr w:type="spellStart"/>
      <w:r w:rsidR="000D5F6F">
        <w:rPr>
          <w:rFonts w:ascii="Times New Roman" w:hAnsi="Times New Roman" w:cs="Times New Roman"/>
          <w:sz w:val="24"/>
          <w:szCs w:val="24"/>
        </w:rPr>
        <w:t>Friedland</w:t>
      </w:r>
      <w:proofErr w:type="spellEnd"/>
      <w:r w:rsidR="000D5F6F">
        <w:rPr>
          <w:rFonts w:ascii="Times New Roman" w:hAnsi="Times New Roman" w:cs="Times New Roman"/>
          <w:sz w:val="24"/>
          <w:szCs w:val="24"/>
        </w:rPr>
        <w:t xml:space="preserve"> (obecnie Mirosławiec). Został lekarzem i od lat 30. XIX wieku prowadził praktykę lekarską w Grodzisku Wlkp. Szybko zjednał sobie mieszkańców miasta i został wybrany na przewodniczącego gminy żydowskiej. Cieszył się popularnością i szacunkiem zarówno wśród Żydów jak i Polaków. Podczas wydarzeń Wiosny Ludów  opowiedział się po stronie Polaków i objął dowództwo nad oddziałem kosynierów. W czasie walki był bity przez Prusaków kolbami, którzy zostawili go na ulicy uznając za zmarłego. Następnego dnia jednak dr </w:t>
      </w:r>
      <w:proofErr w:type="spellStart"/>
      <w:r w:rsidR="000D5F6F">
        <w:rPr>
          <w:rFonts w:ascii="Times New Roman" w:hAnsi="Times New Roman" w:cs="Times New Roman"/>
          <w:sz w:val="24"/>
          <w:szCs w:val="24"/>
        </w:rPr>
        <w:t>Mosse</w:t>
      </w:r>
      <w:proofErr w:type="spellEnd"/>
      <w:r w:rsidR="000D5F6F">
        <w:rPr>
          <w:rFonts w:ascii="Times New Roman" w:hAnsi="Times New Roman" w:cs="Times New Roman"/>
          <w:sz w:val="24"/>
          <w:szCs w:val="24"/>
        </w:rPr>
        <w:t xml:space="preserve"> został aresztowany i uwięziony w twierdzy w Kostrzynie, skąd wypuszczono go dopiero 28 czerwca 1848 r. Po powrocie kontynuował praktykę lekarską w Grodzisku Wlkp. Zmarł 10 listopada 1865 r. i został pochowany na </w:t>
      </w:r>
      <w:r w:rsidR="007372E9">
        <w:rPr>
          <w:rFonts w:ascii="Times New Roman" w:hAnsi="Times New Roman" w:cs="Times New Roman"/>
          <w:sz w:val="24"/>
          <w:szCs w:val="24"/>
        </w:rPr>
        <w:t xml:space="preserve">nieistniejącym dziś </w:t>
      </w:r>
      <w:r w:rsidR="000D5F6F">
        <w:rPr>
          <w:rFonts w:ascii="Times New Roman" w:hAnsi="Times New Roman" w:cs="Times New Roman"/>
          <w:sz w:val="24"/>
          <w:szCs w:val="24"/>
        </w:rPr>
        <w:t xml:space="preserve">cmentarzu żydowskim. </w:t>
      </w:r>
      <w:r w:rsidR="007372E9">
        <w:rPr>
          <w:rFonts w:ascii="Times New Roman" w:hAnsi="Times New Roman" w:cs="Times New Roman"/>
          <w:sz w:val="24"/>
          <w:szCs w:val="24"/>
        </w:rPr>
        <w:t>Na jego grobie widniał medalion przedstawiający go jako lekarza i przywódcę kosynierów.</w:t>
      </w:r>
    </w:p>
    <w:p w14:paraId="331657F6" w14:textId="04FCD4B9" w:rsidR="001F66FA" w:rsidRPr="002F3FEC" w:rsidRDefault="00A61124">
      <w:pPr>
        <w:rPr>
          <w:rFonts w:ascii="Times New Roman" w:hAnsi="Times New Roman" w:cs="Times New Roman"/>
          <w:b/>
          <w:bCs/>
          <w:sz w:val="24"/>
          <w:szCs w:val="24"/>
        </w:rPr>
      </w:pPr>
      <w:r w:rsidRPr="002F3FEC">
        <w:rPr>
          <w:rFonts w:ascii="Times New Roman" w:hAnsi="Times New Roman" w:cs="Times New Roman"/>
          <w:b/>
          <w:bCs/>
          <w:sz w:val="24"/>
          <w:szCs w:val="24"/>
        </w:rPr>
        <w:t>Szlak Grodziskiej Wiosny Ludów</w:t>
      </w:r>
    </w:p>
    <w:p w14:paraId="72797986" w14:textId="795F8864" w:rsidR="00A61124" w:rsidRDefault="00A61124">
      <w:pPr>
        <w:rPr>
          <w:rFonts w:ascii="Times New Roman" w:hAnsi="Times New Roman" w:cs="Times New Roman"/>
          <w:sz w:val="24"/>
          <w:szCs w:val="24"/>
        </w:rPr>
      </w:pPr>
      <w:r>
        <w:rPr>
          <w:rFonts w:ascii="Times New Roman" w:hAnsi="Times New Roman" w:cs="Times New Roman"/>
          <w:sz w:val="24"/>
          <w:szCs w:val="24"/>
        </w:rPr>
        <w:t>Kamień upamiętniający walki na dawnym Doktorowie (obecnie ul. Zbąszyńska). W tym miejscu znajdowała się powstańcza barykada, którą po walce przełamali żołnierze pruscy.</w:t>
      </w:r>
    </w:p>
    <w:p w14:paraId="6100632E" w14:textId="272B0B00" w:rsidR="00A61124" w:rsidRDefault="00A61124">
      <w:pPr>
        <w:rPr>
          <w:rFonts w:ascii="Times New Roman" w:hAnsi="Times New Roman" w:cs="Times New Roman"/>
          <w:sz w:val="24"/>
          <w:szCs w:val="24"/>
        </w:rPr>
      </w:pPr>
      <w:r>
        <w:rPr>
          <w:rFonts w:ascii="Times New Roman" w:hAnsi="Times New Roman" w:cs="Times New Roman"/>
          <w:sz w:val="24"/>
          <w:szCs w:val="24"/>
        </w:rPr>
        <w:t xml:space="preserve">Powstańcza mogiła za kościołem Św. Ducha (ul. Rakoniewicka). W tej wspólnej mogile została pochowana większość poległych grodziskich kosynierów. Podczas ekshumacji określono ich liczbę na co najmniej 40. </w:t>
      </w:r>
    </w:p>
    <w:p w14:paraId="20A6B26C" w14:textId="0950FE3C" w:rsidR="00FE33C5" w:rsidRDefault="00FE33C5">
      <w:pPr>
        <w:rPr>
          <w:rFonts w:ascii="Times New Roman" w:hAnsi="Times New Roman" w:cs="Times New Roman"/>
          <w:sz w:val="24"/>
          <w:szCs w:val="24"/>
        </w:rPr>
      </w:pPr>
      <w:r>
        <w:rPr>
          <w:rFonts w:ascii="Times New Roman" w:hAnsi="Times New Roman" w:cs="Times New Roman"/>
          <w:sz w:val="24"/>
          <w:szCs w:val="24"/>
        </w:rPr>
        <w:t>Pomnik Kosynierów Grodziskich ( ul. Rakoniewicka). Został wzniesiony dzięki staraniom grodziskiego Towarzystwa Powstańców i Wojaków im. Wojciecha Bogusławskiego w 1932 r. Cokół pochodzi z pomnika cesarza Wilhelma I. W czasie II wojny światowej pomnik został zniszczony przez hitlerowców. Po wojnie go odbudowano w 1948 r. Następnie w 1997 r. zostały tam umieszczone trumny ze szkieletami poległych kosynierów, które pobrano z powstańczej mogiły.</w:t>
      </w:r>
    </w:p>
    <w:p w14:paraId="0335F361" w14:textId="5B8220D5" w:rsidR="00FE33C5" w:rsidRDefault="00FE33C5">
      <w:pPr>
        <w:rPr>
          <w:rFonts w:ascii="Times New Roman" w:hAnsi="Times New Roman" w:cs="Times New Roman"/>
          <w:sz w:val="24"/>
          <w:szCs w:val="24"/>
        </w:rPr>
      </w:pPr>
      <w:r>
        <w:rPr>
          <w:rFonts w:ascii="Times New Roman" w:hAnsi="Times New Roman" w:cs="Times New Roman"/>
          <w:sz w:val="24"/>
          <w:szCs w:val="24"/>
        </w:rPr>
        <w:t xml:space="preserve">Kamień z tablicą poświęconą rodzinie </w:t>
      </w:r>
      <w:proofErr w:type="spellStart"/>
      <w:r>
        <w:rPr>
          <w:rFonts w:ascii="Times New Roman" w:hAnsi="Times New Roman" w:cs="Times New Roman"/>
          <w:sz w:val="24"/>
          <w:szCs w:val="24"/>
        </w:rPr>
        <w:t>Mossych</w:t>
      </w:r>
      <w:proofErr w:type="spellEnd"/>
      <w:r>
        <w:rPr>
          <w:rFonts w:ascii="Times New Roman" w:hAnsi="Times New Roman" w:cs="Times New Roman"/>
          <w:sz w:val="24"/>
          <w:szCs w:val="24"/>
        </w:rPr>
        <w:t xml:space="preserve"> (ul. </w:t>
      </w:r>
      <w:proofErr w:type="spellStart"/>
      <w:r>
        <w:rPr>
          <w:rFonts w:ascii="Times New Roman" w:hAnsi="Times New Roman" w:cs="Times New Roman"/>
          <w:sz w:val="24"/>
          <w:szCs w:val="24"/>
        </w:rPr>
        <w:t>Mossego</w:t>
      </w:r>
      <w:proofErr w:type="spellEnd"/>
      <w:r>
        <w:rPr>
          <w:rFonts w:ascii="Times New Roman" w:hAnsi="Times New Roman" w:cs="Times New Roman"/>
          <w:sz w:val="24"/>
          <w:szCs w:val="24"/>
        </w:rPr>
        <w:t xml:space="preserve">). Jednym z upamiętnionych jest dr Marcus </w:t>
      </w:r>
      <w:proofErr w:type="spellStart"/>
      <w:r>
        <w:rPr>
          <w:rFonts w:ascii="Times New Roman" w:hAnsi="Times New Roman" w:cs="Times New Roman"/>
          <w:sz w:val="24"/>
          <w:szCs w:val="24"/>
        </w:rPr>
        <w:t>Mosse</w:t>
      </w:r>
      <w:proofErr w:type="spellEnd"/>
      <w:r>
        <w:rPr>
          <w:rFonts w:ascii="Times New Roman" w:hAnsi="Times New Roman" w:cs="Times New Roman"/>
          <w:sz w:val="24"/>
          <w:szCs w:val="24"/>
        </w:rPr>
        <w:t xml:space="preserve"> dowodzący obroną miasta w 1848 r.</w:t>
      </w:r>
    </w:p>
    <w:p w14:paraId="2A326F1C" w14:textId="583FBFAA" w:rsidR="00FE33C5" w:rsidRDefault="00FE33C5">
      <w:pPr>
        <w:rPr>
          <w:rFonts w:ascii="Times New Roman" w:hAnsi="Times New Roman" w:cs="Times New Roman"/>
          <w:sz w:val="24"/>
          <w:szCs w:val="24"/>
        </w:rPr>
      </w:pPr>
      <w:r>
        <w:rPr>
          <w:rFonts w:ascii="Times New Roman" w:hAnsi="Times New Roman" w:cs="Times New Roman"/>
          <w:sz w:val="24"/>
          <w:szCs w:val="24"/>
        </w:rPr>
        <w:lastRenderedPageBreak/>
        <w:t xml:space="preserve">Grobowiec rodziny </w:t>
      </w:r>
      <w:proofErr w:type="spellStart"/>
      <w:r>
        <w:rPr>
          <w:rFonts w:ascii="Times New Roman" w:hAnsi="Times New Roman" w:cs="Times New Roman"/>
          <w:sz w:val="24"/>
          <w:szCs w:val="24"/>
        </w:rPr>
        <w:t>Chocieszyńskich</w:t>
      </w:r>
      <w:proofErr w:type="spellEnd"/>
      <w:r>
        <w:rPr>
          <w:rFonts w:ascii="Times New Roman" w:hAnsi="Times New Roman" w:cs="Times New Roman"/>
          <w:sz w:val="24"/>
          <w:szCs w:val="24"/>
        </w:rPr>
        <w:t xml:space="preserve"> (cmentarz parafialny). Członkowie zasłużonej grodziskiej rodziny </w:t>
      </w:r>
      <w:proofErr w:type="spellStart"/>
      <w:r>
        <w:rPr>
          <w:rFonts w:ascii="Times New Roman" w:hAnsi="Times New Roman" w:cs="Times New Roman"/>
          <w:sz w:val="24"/>
          <w:szCs w:val="24"/>
        </w:rPr>
        <w:t>Chocieszyńskich</w:t>
      </w:r>
      <w:proofErr w:type="spellEnd"/>
      <w:r>
        <w:rPr>
          <w:rFonts w:ascii="Times New Roman" w:hAnsi="Times New Roman" w:cs="Times New Roman"/>
          <w:sz w:val="24"/>
          <w:szCs w:val="24"/>
        </w:rPr>
        <w:t xml:space="preserve"> walczyli w wielu zrywach narodowowyzwoleńczych. Jednym z nich jest kosynier z 1848 r. Antoni.</w:t>
      </w:r>
    </w:p>
    <w:p w14:paraId="20A8B0E8" w14:textId="02976716" w:rsidR="00FE33C5" w:rsidRDefault="00FE33C5">
      <w:pPr>
        <w:rPr>
          <w:rFonts w:ascii="Times New Roman" w:hAnsi="Times New Roman" w:cs="Times New Roman"/>
          <w:sz w:val="24"/>
          <w:szCs w:val="24"/>
        </w:rPr>
      </w:pPr>
    </w:p>
    <w:p w14:paraId="055A7051" w14:textId="60CF3893" w:rsidR="00FE33C5" w:rsidRPr="005F45E7" w:rsidRDefault="00FE33C5">
      <w:pPr>
        <w:rPr>
          <w:rFonts w:ascii="Times New Roman" w:hAnsi="Times New Roman" w:cs="Times New Roman"/>
          <w:b/>
          <w:bCs/>
          <w:sz w:val="24"/>
          <w:szCs w:val="24"/>
        </w:rPr>
      </w:pPr>
      <w:r w:rsidRPr="005F45E7">
        <w:rPr>
          <w:rFonts w:ascii="Times New Roman" w:hAnsi="Times New Roman" w:cs="Times New Roman"/>
          <w:b/>
          <w:bCs/>
          <w:sz w:val="24"/>
          <w:szCs w:val="24"/>
        </w:rPr>
        <w:t>Ekshumacja mogiły powstańczej</w:t>
      </w:r>
    </w:p>
    <w:p w14:paraId="08BA4A54" w14:textId="4F1A17C3" w:rsidR="00E2103F" w:rsidRDefault="00E2103F">
      <w:pPr>
        <w:rPr>
          <w:rFonts w:ascii="Times New Roman" w:hAnsi="Times New Roman" w:cs="Times New Roman"/>
          <w:sz w:val="24"/>
          <w:szCs w:val="24"/>
        </w:rPr>
      </w:pPr>
      <w:r>
        <w:rPr>
          <w:rFonts w:ascii="Times New Roman" w:hAnsi="Times New Roman" w:cs="Times New Roman"/>
          <w:sz w:val="24"/>
          <w:szCs w:val="24"/>
        </w:rPr>
        <w:t xml:space="preserve">Podanie dokładnej liczby poległych kosynierów okazuje się trudne do wykonania. Storna polska mówiła o ok. 25, natomiast Prusacy oceniali liczbę zabitych na blisko 100. Wiadomo było, </w:t>
      </w:r>
      <w:r w:rsidR="00CD0520">
        <w:rPr>
          <w:rFonts w:ascii="Times New Roman" w:hAnsi="Times New Roman" w:cs="Times New Roman"/>
          <w:sz w:val="24"/>
          <w:szCs w:val="24"/>
        </w:rPr>
        <w:t>iż większość poległych została pochowana w zbiorowej mogile przy kościele Św. Ducha. W 1997 r. zostaje przeprowadzona ekshumacja, której celem było umieszczenie, jak sądzono kości 19 powstańców, pod Pomnikiem Kosynierów Grodziskich. Po rozkopaniu mogiły okazało się, że znajdują się tam szczątki co najmniej 40 osób (liczono czaszki). Kości były ze sobą pomieszane, co wskazuje na pośpiech podczas pochówku. Prusacy przecież przez kilka kolejnych dni plądrowali i grabili miasto. Na czaszkach poległych znaleziono liczne ślady postrzałów i uszkodzeń szablą. Niektóre były rozbite najprawdopodobniej kolbami</w:t>
      </w:r>
      <w:r w:rsidR="005F45E7">
        <w:rPr>
          <w:rFonts w:ascii="Times New Roman" w:hAnsi="Times New Roman" w:cs="Times New Roman"/>
          <w:sz w:val="24"/>
          <w:szCs w:val="24"/>
        </w:rPr>
        <w:t xml:space="preserve"> karabinów. Zaniechano dalszej ekshumacji, a szczątki poległych złożono w trzech małych trumnach pod pomnikiem. </w:t>
      </w:r>
    </w:p>
    <w:p w14:paraId="370E71BA" w14:textId="402DB6E6" w:rsidR="00BF1404" w:rsidRDefault="00BF1404">
      <w:pPr>
        <w:rPr>
          <w:rFonts w:ascii="Times New Roman" w:hAnsi="Times New Roman" w:cs="Times New Roman"/>
          <w:sz w:val="24"/>
          <w:szCs w:val="24"/>
        </w:rPr>
      </w:pPr>
    </w:p>
    <w:p w14:paraId="34CE7696" w14:textId="6FA83AF2" w:rsidR="00BF1404" w:rsidRDefault="00BF1404">
      <w:pPr>
        <w:rPr>
          <w:rFonts w:ascii="Times New Roman" w:hAnsi="Times New Roman" w:cs="Times New Roman"/>
          <w:sz w:val="24"/>
          <w:szCs w:val="24"/>
        </w:rPr>
      </w:pPr>
    </w:p>
    <w:p w14:paraId="23EA49AE" w14:textId="6E19641C" w:rsidR="00BF1404" w:rsidRDefault="00BF1404">
      <w:pPr>
        <w:rPr>
          <w:rFonts w:ascii="Times New Roman" w:hAnsi="Times New Roman" w:cs="Times New Roman"/>
          <w:sz w:val="24"/>
          <w:szCs w:val="24"/>
        </w:rPr>
      </w:pPr>
    </w:p>
    <w:p w14:paraId="5F228673" w14:textId="4A8CC26B" w:rsidR="00BF1404" w:rsidRDefault="00BF1404">
      <w:pPr>
        <w:rPr>
          <w:rFonts w:ascii="Times New Roman" w:hAnsi="Times New Roman" w:cs="Times New Roman"/>
          <w:sz w:val="24"/>
          <w:szCs w:val="24"/>
        </w:rPr>
      </w:pPr>
    </w:p>
    <w:p w14:paraId="150B5824" w14:textId="6F412BAD" w:rsidR="00BF1404" w:rsidRDefault="00BF1404">
      <w:pPr>
        <w:rPr>
          <w:rFonts w:ascii="Times New Roman" w:hAnsi="Times New Roman" w:cs="Times New Roman"/>
          <w:sz w:val="24"/>
          <w:szCs w:val="24"/>
        </w:rPr>
      </w:pPr>
    </w:p>
    <w:p w14:paraId="32357A71" w14:textId="48A71EC9" w:rsidR="00BF1404" w:rsidRDefault="00BF1404">
      <w:pPr>
        <w:rPr>
          <w:rFonts w:ascii="Times New Roman" w:hAnsi="Times New Roman" w:cs="Times New Roman"/>
          <w:sz w:val="24"/>
          <w:szCs w:val="24"/>
        </w:rPr>
      </w:pPr>
    </w:p>
    <w:p w14:paraId="4E54E7C6" w14:textId="2A4C8035" w:rsidR="00BF1404" w:rsidRDefault="00BF1404">
      <w:pPr>
        <w:rPr>
          <w:rFonts w:ascii="Times New Roman" w:hAnsi="Times New Roman" w:cs="Times New Roman"/>
          <w:sz w:val="24"/>
          <w:szCs w:val="24"/>
        </w:rPr>
      </w:pPr>
    </w:p>
    <w:p w14:paraId="53DF2C99" w14:textId="33BEBE07" w:rsidR="00BF1404" w:rsidRDefault="00BF1404">
      <w:pPr>
        <w:rPr>
          <w:rFonts w:ascii="Times New Roman" w:hAnsi="Times New Roman" w:cs="Times New Roman"/>
          <w:sz w:val="24"/>
          <w:szCs w:val="24"/>
        </w:rPr>
      </w:pPr>
    </w:p>
    <w:p w14:paraId="378CE138" w14:textId="32A8F08B" w:rsidR="00BF1404" w:rsidRDefault="00BF1404">
      <w:pPr>
        <w:rPr>
          <w:rFonts w:ascii="Times New Roman" w:hAnsi="Times New Roman" w:cs="Times New Roman"/>
          <w:sz w:val="24"/>
          <w:szCs w:val="24"/>
        </w:rPr>
      </w:pPr>
    </w:p>
    <w:p w14:paraId="1620DE1D" w14:textId="05F5BB4E" w:rsidR="00BF1404" w:rsidRDefault="00BF1404">
      <w:pPr>
        <w:rPr>
          <w:rFonts w:ascii="Times New Roman" w:hAnsi="Times New Roman" w:cs="Times New Roman"/>
          <w:sz w:val="24"/>
          <w:szCs w:val="24"/>
        </w:rPr>
      </w:pPr>
    </w:p>
    <w:p w14:paraId="3F1F5EBA" w14:textId="3181D2AC" w:rsidR="00BF1404" w:rsidRDefault="00BF1404">
      <w:pPr>
        <w:rPr>
          <w:rFonts w:ascii="Times New Roman" w:hAnsi="Times New Roman" w:cs="Times New Roman"/>
          <w:sz w:val="24"/>
          <w:szCs w:val="24"/>
        </w:rPr>
      </w:pPr>
    </w:p>
    <w:p w14:paraId="2C034790" w14:textId="77777777" w:rsidR="008C4E93" w:rsidRPr="005A4202" w:rsidRDefault="008C4E93">
      <w:pPr>
        <w:rPr>
          <w:rFonts w:ascii="Times New Roman" w:hAnsi="Times New Roman" w:cs="Times New Roman"/>
          <w:sz w:val="24"/>
          <w:szCs w:val="24"/>
        </w:rPr>
      </w:pPr>
    </w:p>
    <w:sectPr w:rsidR="008C4E93" w:rsidRPr="005A42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06962"/>
    <w:multiLevelType w:val="hybridMultilevel"/>
    <w:tmpl w:val="0CE65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29731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011"/>
    <w:rsid w:val="0002594A"/>
    <w:rsid w:val="0004621C"/>
    <w:rsid w:val="00051571"/>
    <w:rsid w:val="000A5F67"/>
    <w:rsid w:val="000D5F6F"/>
    <w:rsid w:val="00132928"/>
    <w:rsid w:val="001F66FA"/>
    <w:rsid w:val="00270011"/>
    <w:rsid w:val="002F3FEC"/>
    <w:rsid w:val="00323EDF"/>
    <w:rsid w:val="005A09F9"/>
    <w:rsid w:val="005A4202"/>
    <w:rsid w:val="005F45E7"/>
    <w:rsid w:val="006061DB"/>
    <w:rsid w:val="007372E9"/>
    <w:rsid w:val="008C4E93"/>
    <w:rsid w:val="00A61124"/>
    <w:rsid w:val="00A86C9F"/>
    <w:rsid w:val="00BA21E8"/>
    <w:rsid w:val="00BF1404"/>
    <w:rsid w:val="00BF5F0F"/>
    <w:rsid w:val="00CD0520"/>
    <w:rsid w:val="00DB6F60"/>
    <w:rsid w:val="00DE35BA"/>
    <w:rsid w:val="00E2103F"/>
    <w:rsid w:val="00E62EFD"/>
    <w:rsid w:val="00F916CF"/>
    <w:rsid w:val="00FA4D07"/>
    <w:rsid w:val="00FE33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608B5"/>
  <w15:chartTrackingRefBased/>
  <w15:docId w15:val="{5E151C7F-3A9F-474D-9EEB-4D6BFC9F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E33C5"/>
    <w:rPr>
      <w:sz w:val="16"/>
      <w:szCs w:val="16"/>
    </w:rPr>
  </w:style>
  <w:style w:type="paragraph" w:styleId="Tekstkomentarza">
    <w:name w:val="annotation text"/>
    <w:basedOn w:val="Normalny"/>
    <w:link w:val="TekstkomentarzaZnak"/>
    <w:uiPriority w:val="99"/>
    <w:semiHidden/>
    <w:unhideWhenUsed/>
    <w:rsid w:val="00FE33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E33C5"/>
    <w:rPr>
      <w:sz w:val="20"/>
      <w:szCs w:val="20"/>
    </w:rPr>
  </w:style>
  <w:style w:type="paragraph" w:styleId="Tematkomentarza">
    <w:name w:val="annotation subject"/>
    <w:basedOn w:val="Tekstkomentarza"/>
    <w:next w:val="Tekstkomentarza"/>
    <w:link w:val="TematkomentarzaZnak"/>
    <w:uiPriority w:val="99"/>
    <w:semiHidden/>
    <w:unhideWhenUsed/>
    <w:rsid w:val="00FE33C5"/>
    <w:rPr>
      <w:b/>
      <w:bCs/>
    </w:rPr>
  </w:style>
  <w:style w:type="character" w:customStyle="1" w:styleId="TematkomentarzaZnak">
    <w:name w:val="Temat komentarza Znak"/>
    <w:basedOn w:val="TekstkomentarzaZnak"/>
    <w:link w:val="Tematkomentarza"/>
    <w:uiPriority w:val="99"/>
    <w:semiHidden/>
    <w:rsid w:val="00FE33C5"/>
    <w:rPr>
      <w:b/>
      <w:bCs/>
      <w:sz w:val="20"/>
      <w:szCs w:val="20"/>
    </w:rPr>
  </w:style>
  <w:style w:type="paragraph" w:styleId="Akapitzlist">
    <w:name w:val="List Paragraph"/>
    <w:basedOn w:val="Normalny"/>
    <w:uiPriority w:val="34"/>
    <w:qFormat/>
    <w:rsid w:val="00BF1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3</Pages>
  <Words>939</Words>
  <Characters>5637</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Jaśkowiak</dc:creator>
  <cp:keywords/>
  <dc:description/>
  <cp:lastModifiedBy>Joanna Jaśkowiak</cp:lastModifiedBy>
  <cp:revision>9</cp:revision>
  <dcterms:created xsi:type="dcterms:W3CDTF">2023-03-04T15:39:00Z</dcterms:created>
  <dcterms:modified xsi:type="dcterms:W3CDTF">2023-04-17T18:02:00Z</dcterms:modified>
</cp:coreProperties>
</file>