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B2" w:rsidRDefault="007F6DB2" w:rsidP="00616FE2">
      <w:pPr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F95439">
        <w:rPr>
          <w:b/>
          <w:sz w:val="32"/>
          <w:szCs w:val="32"/>
        </w:rPr>
        <w:t>2</w:t>
      </w:r>
      <w:r w:rsidR="00436DF0">
        <w:rPr>
          <w:b/>
          <w:sz w:val="32"/>
          <w:szCs w:val="32"/>
        </w:rPr>
        <w:t>/2021</w:t>
      </w:r>
    </w:p>
    <w:p w:rsidR="00F95439" w:rsidRDefault="00436DF0" w:rsidP="00616FE2">
      <w:pPr>
        <w:jc w:val="both"/>
      </w:pPr>
      <w:r w:rsidRPr="00436DF0">
        <w:rPr>
          <w:b/>
          <w:sz w:val="24"/>
          <w:szCs w:val="24"/>
        </w:rPr>
        <w:t>a) KURS DEKOROWANIA TORTÓW I WYROBÓW CUKIERNICZYCH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t xml:space="preserve">1. Wymiar godzinowy: </w:t>
      </w:r>
      <w:r w:rsidR="00751F32">
        <w:t>32 godziny</w:t>
      </w:r>
      <w:r>
        <w:t xml:space="preserve"> (</w:t>
      </w:r>
      <w:r w:rsidR="00897CDB">
        <w:t>6</w:t>
      </w:r>
      <w:r>
        <w:t xml:space="preserve"> spotkań po</w:t>
      </w:r>
      <w:r w:rsidR="00751F32">
        <w:t xml:space="preserve"> ok.</w:t>
      </w:r>
      <w:r>
        <w:t xml:space="preserve"> </w:t>
      </w:r>
      <w:r w:rsidR="00897CDB">
        <w:t>5</w:t>
      </w:r>
      <w:r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</w:t>
      </w:r>
      <w:r w:rsidRPr="00897CDB">
        <w:rPr>
          <w:color w:val="000000" w:themeColor="text1"/>
        </w:rPr>
        <w:t xml:space="preserve">egzaminem: </w:t>
      </w:r>
      <w:r w:rsidR="00F44BFA">
        <w:rPr>
          <w:color w:val="000000" w:themeColor="text1"/>
        </w:rPr>
        <w:br/>
      </w:r>
      <w:r w:rsidR="00897CDB" w:rsidRPr="00897CDB">
        <w:rPr>
          <w:color w:val="000000" w:themeColor="text1"/>
        </w:rPr>
        <w:t>31.0</w:t>
      </w:r>
      <w:r w:rsidR="00F95439">
        <w:rPr>
          <w:color w:val="000000" w:themeColor="text1"/>
        </w:rPr>
        <w:t>7</w:t>
      </w:r>
      <w:r w:rsidR="00751F32" w:rsidRPr="00897CDB">
        <w:rPr>
          <w:color w:val="000000" w:themeColor="text1"/>
        </w:rPr>
        <w:t>.2021</w:t>
      </w:r>
      <w:r w:rsidRPr="00897CDB">
        <w:rPr>
          <w:color w:val="000000" w:themeColor="text1"/>
        </w:rPr>
        <w:t xml:space="preserve"> r. </w:t>
      </w:r>
      <w:r w:rsidR="00616FE2">
        <w:rPr>
          <w:color w:val="FF0000"/>
        </w:rPr>
        <w:tab/>
      </w:r>
      <w:r>
        <w:br/>
        <w:t>2. Uczestnicy kursu: 1</w:t>
      </w:r>
      <w:r w:rsidR="00F95439">
        <w:t>3</w:t>
      </w:r>
      <w:r>
        <w:t xml:space="preserve"> uczniów/uczennic (</w:t>
      </w:r>
      <w:r w:rsidR="00F95439">
        <w:t>10</w:t>
      </w:r>
      <w:r>
        <w:t xml:space="preserve"> kobiet i </w:t>
      </w:r>
      <w:r w:rsidR="00751F32">
        <w:t>3</w:t>
      </w:r>
      <w:r>
        <w:t xml:space="preserve"> mężczyzn) kształcących się w zawodzie </w:t>
      </w:r>
      <w:r w:rsidR="00751F32">
        <w:t>kucharz/cukiernik</w:t>
      </w:r>
      <w:r w:rsidR="00F95439">
        <w:t>/technik żywienia i usług gastronomicznych</w:t>
      </w:r>
      <w:r w:rsidR="001B257A">
        <w:t xml:space="preserve"> – 1 grupa.</w:t>
      </w:r>
      <w:r w:rsidR="00616FE2">
        <w:tab/>
      </w:r>
      <w:r>
        <w:br/>
        <w:t>3. Miejsce prowadzenia kursu: budynek szkoły (ul. Żwirki i Wigury 2, 62-065 Grodzisk Wielkopolski)</w:t>
      </w:r>
      <w:r w:rsidR="00751F32">
        <w:t>.</w:t>
      </w:r>
      <w:r>
        <w:t xml:space="preserve"> </w:t>
      </w:r>
      <w:r>
        <w:br/>
        <w:t>4. Minimalny program kursu (zajęcia teoretyczne i praktyczne</w:t>
      </w:r>
      <w:r w:rsidR="00751F32">
        <w:t xml:space="preserve">): omówienie zasad i sposobów dekorowania, materiały cukiernicze, przyrządy stosowane do dekorowania, projektowanie </w:t>
      </w:r>
      <w:r w:rsidR="00616FE2">
        <w:br/>
      </w:r>
      <w:r w:rsidR="00751F32">
        <w:t>i wykonywanie dekoracji, biszkopty i blaty do tortów, kremy i masy do tortów i deserów, składanie tortów, dekorowanie tortów, aranżacje deserów na talerzu, torty piętrowe, lukrowanie tortów itp.</w:t>
      </w:r>
      <w:r>
        <w:t xml:space="preserve"> </w:t>
      </w:r>
      <w:r>
        <w:br/>
        <w:t xml:space="preserve">5. Zakończeniu kursu: egzamin wewnętrzny przeprowadzony przez osobę szkolącą. Każda osoba musi mieć zapewnioną 1 możliwość podejścia do egzaminu. </w:t>
      </w:r>
      <w:r w:rsidR="00616FE2">
        <w:tab/>
      </w:r>
      <w:r w:rsidR="00751F32">
        <w:br/>
      </w:r>
      <w:r>
        <w:t>6. Instytucja szkoleniowa musi być wpisana do rejestru instytucji szkoleniowych. Potwierdzenie wpisu należy dołączyć do oferty.</w:t>
      </w:r>
      <w:r w:rsidR="00616FE2">
        <w:tab/>
      </w:r>
      <w:r>
        <w:br/>
        <w:t xml:space="preserve">7. Instytucja szkoleniowa zapewnia materiały dydaktycznych dla uczestników/uczestniczek kursu. </w:t>
      </w:r>
      <w:r>
        <w:br/>
        <w:t>8. Dokumentacja niezbędna do rozliczenia usługi: program kursu – dostarczony wraz z ofertą, dziennik zajęć, listy obecności, zaświadczenia/certyfikaty dla uczestników z wymienionymi kompetencjami zdobytymi podczas kursu</w:t>
      </w:r>
      <w:r w:rsidR="00616FE2">
        <w:tab/>
      </w:r>
    </w:p>
    <w:p w:rsidR="007F6DB2" w:rsidRPr="00436DF0" w:rsidRDefault="00436DF0" w:rsidP="00616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16FE2">
        <w:t>Kurs</w:t>
      </w:r>
      <w:r w:rsidR="00F95439">
        <w:t xml:space="preserve"> realizowany</w:t>
      </w:r>
      <w:r w:rsidR="00616FE2">
        <w:t xml:space="preserve"> </w:t>
      </w:r>
      <w:r w:rsidR="00F95439">
        <w:t>jest</w:t>
      </w:r>
      <w:r w:rsidR="00616FE2">
        <w:t xml:space="preserve"> w ramach Projektu „Grodziska akademia zawodowców” przez Zespół Szkół Technicznych im. Eugeniusz</w:t>
      </w:r>
      <w:r w:rsidR="00F95439">
        <w:t xml:space="preserve">a Kwiatkowskiego z siedzibą </w:t>
      </w:r>
      <w:r w:rsidR="00616FE2">
        <w:t>w Grodzisku Wielkopolskim, ul. Żwirki i Wigury 2, na podstawie umów o dofinansowanie Projektu zawartej z Instytucją Zarządzającą Wielkopolskiego Regi</w:t>
      </w:r>
      <w:r w:rsidR="00F95439">
        <w:t xml:space="preserve">onalnego Programu Operacyjnego </w:t>
      </w:r>
      <w:r w:rsidR="00616FE2">
        <w:t xml:space="preserve">w Poznaniu, w ramach Wielkopolskiego Regionalnego Programu Operacyjnego na lata 2014-2020 współfinansowanego ze środków Europejskiego Funduszu Społecznego. </w:t>
      </w:r>
      <w:r w:rsidR="00616FE2">
        <w:tab/>
      </w:r>
      <w:r w:rsidR="00616FE2">
        <w:br/>
      </w:r>
      <w:r w:rsidR="00616FE2"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  <w:bookmarkStart w:id="0" w:name="_GoBack"/>
      <w:bookmarkEnd w:id="0"/>
    </w:p>
    <w:sectPr w:rsidR="007F6DB2" w:rsidRPr="00436DF0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2"/>
    <w:rsid w:val="001B257A"/>
    <w:rsid w:val="00436DF0"/>
    <w:rsid w:val="00465E2D"/>
    <w:rsid w:val="00616FE2"/>
    <w:rsid w:val="006B5BEF"/>
    <w:rsid w:val="00731602"/>
    <w:rsid w:val="00751F32"/>
    <w:rsid w:val="007F6DB2"/>
    <w:rsid w:val="00897CDB"/>
    <w:rsid w:val="00A14A5F"/>
    <w:rsid w:val="00DD269F"/>
    <w:rsid w:val="00E919DC"/>
    <w:rsid w:val="00F44BFA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9D4A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2021-03-05T10:22:00Z</cp:lastPrinted>
  <dcterms:created xsi:type="dcterms:W3CDTF">2021-05-27T10:48:00Z</dcterms:created>
  <dcterms:modified xsi:type="dcterms:W3CDTF">2021-05-27T10:48:00Z</dcterms:modified>
</cp:coreProperties>
</file>