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F40D" w14:textId="404E94DC" w:rsidR="00B53298" w:rsidRDefault="006B0DF5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DO ZAPYTANIA 1/2020</w:t>
      </w:r>
    </w:p>
    <w:p w14:paraId="01817778" w14:textId="77777777" w:rsidR="00921692" w:rsidRDefault="00921692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3EAEC" w14:textId="6128004D" w:rsidR="00F85288" w:rsidRDefault="006B0DF5" w:rsidP="00F8528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KURS KELNERSKI</w:t>
      </w:r>
    </w:p>
    <w:p w14:paraId="10893F27" w14:textId="77777777" w:rsidR="00921692" w:rsidRPr="00564D31" w:rsidRDefault="00921692" w:rsidP="00921692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14:paraId="266B63C7" w14:textId="4768C382" w:rsidR="00F85288" w:rsidRDefault="00F85288" w:rsidP="00921692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Wymiar godzinowy</w:t>
      </w:r>
      <w:r w:rsidRPr="00F85288">
        <w:rPr>
          <w:rFonts w:ascii="Times New Roman" w:hAnsi="Times New Roman" w:cs="Times New Roman"/>
          <w:sz w:val="24"/>
          <w:szCs w:val="24"/>
        </w:rPr>
        <w:t>: 96 godzin (12 spotkań po 8 godzin) - kurs prowadzony będzie w czasie wolnym od zajęć dydaktycznych np. w godzinach poza obowiązkowym planem zajęć, bądź też w dni wolne od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dydaktycznych lub w systemie weekendowym.</w:t>
      </w:r>
      <w:r>
        <w:rPr>
          <w:rFonts w:ascii="Times New Roman" w:hAnsi="Times New Roman" w:cs="Times New Roman"/>
          <w:sz w:val="24"/>
          <w:szCs w:val="24"/>
        </w:rPr>
        <w:t xml:space="preserve"> Terminarz spotkań zostanie opracowany po wyborze instytucji szkoleniowej.</w:t>
      </w:r>
      <w:r w:rsidR="00921692">
        <w:rPr>
          <w:rFonts w:ascii="Times New Roman" w:hAnsi="Times New Roman" w:cs="Times New Roman"/>
          <w:sz w:val="24"/>
          <w:szCs w:val="24"/>
        </w:rPr>
        <w:t xml:space="preserve"> Termin zakończenia realizacji kursu wraz z egzaminem: </w:t>
      </w:r>
      <w:r w:rsidR="00921692" w:rsidRPr="00564D31">
        <w:rPr>
          <w:rFonts w:ascii="Times New Roman" w:hAnsi="Times New Roman" w:cs="Times New Roman"/>
          <w:b/>
          <w:bCs/>
          <w:sz w:val="24"/>
        </w:rPr>
        <w:t>30.06.2020 r.</w:t>
      </w:r>
      <w:r w:rsidR="00921692" w:rsidRPr="00564D31">
        <w:rPr>
          <w:rFonts w:ascii="Times New Roman" w:hAnsi="Times New Roman" w:cs="Times New Roman"/>
          <w:b/>
          <w:bCs/>
          <w:sz w:val="24"/>
        </w:rPr>
        <w:tab/>
      </w:r>
    </w:p>
    <w:p w14:paraId="46516B60" w14:textId="328A74DB" w:rsidR="00564D31" w:rsidRPr="00564D31" w:rsidRDefault="00564D31" w:rsidP="00921692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Uczestnicy kursu</w:t>
      </w:r>
      <w:r w:rsidRPr="00564D31">
        <w:rPr>
          <w:rFonts w:ascii="Times New Roman" w:hAnsi="Times New Roman" w:cs="Times New Roman"/>
          <w:sz w:val="24"/>
          <w:szCs w:val="24"/>
        </w:rPr>
        <w:t>: 10 uczniów/uczennic (5 kobiet i 5 mężczyzn) kształcących się w zawodzie technik żywienia i usług gastronomicznych</w:t>
      </w:r>
    </w:p>
    <w:p w14:paraId="211A996E" w14:textId="0293BD65" w:rsidR="00F85288" w:rsidRDefault="00F85288" w:rsidP="00921692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564D31" w:rsidRPr="00564D31">
        <w:rPr>
          <w:rFonts w:ascii="Times New Roman" w:hAnsi="Times New Roman" w:cs="Times New Roman"/>
          <w:b/>
          <w:sz w:val="24"/>
          <w:szCs w:val="24"/>
        </w:rPr>
        <w:t>prowadzenia kursu</w:t>
      </w:r>
      <w:r>
        <w:rPr>
          <w:rFonts w:ascii="Times New Roman" w:hAnsi="Times New Roman" w:cs="Times New Roman"/>
          <w:sz w:val="24"/>
          <w:szCs w:val="24"/>
        </w:rPr>
        <w:t>: budynek szkoły (ul. Żwirki i Wigury 2, 62-065 Grodzisk Wielkopolski)</w:t>
      </w:r>
    </w:p>
    <w:p w14:paraId="2562AAD8" w14:textId="689E31E0" w:rsidR="00564D31" w:rsidRDefault="00564D31" w:rsidP="0092169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Minimalny p</w:t>
      </w:r>
      <w:r w:rsidR="00F85288" w:rsidRPr="00564D31">
        <w:rPr>
          <w:rFonts w:ascii="Times New Roman" w:hAnsi="Times New Roman" w:cs="Times New Roman"/>
          <w:b/>
          <w:sz w:val="24"/>
          <w:szCs w:val="24"/>
        </w:rPr>
        <w:t>rogram kursu</w:t>
      </w:r>
      <w:r w:rsidR="00F85288" w:rsidRPr="00F85288">
        <w:rPr>
          <w:rFonts w:ascii="Times New Roman" w:hAnsi="Times New Roman" w:cs="Times New Roman"/>
          <w:sz w:val="24"/>
          <w:szCs w:val="24"/>
        </w:rPr>
        <w:t xml:space="preserve"> </w:t>
      </w:r>
      <w:r w:rsidR="00F85288" w:rsidRPr="00564D31">
        <w:rPr>
          <w:rFonts w:ascii="Times New Roman" w:hAnsi="Times New Roman" w:cs="Times New Roman"/>
          <w:b/>
          <w:sz w:val="24"/>
          <w:szCs w:val="24"/>
        </w:rPr>
        <w:t>(</w:t>
      </w:r>
      <w:r w:rsidR="00737FB3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F85288" w:rsidRPr="00564D31">
        <w:rPr>
          <w:rFonts w:ascii="Times New Roman" w:hAnsi="Times New Roman" w:cs="Times New Roman"/>
          <w:b/>
          <w:sz w:val="24"/>
          <w:szCs w:val="24"/>
        </w:rPr>
        <w:t>teoretyczne i praktyczne)</w:t>
      </w:r>
      <w:r w:rsidR="00F85288" w:rsidRPr="00F85288">
        <w:rPr>
          <w:rFonts w:ascii="Times New Roman" w:hAnsi="Times New Roman" w:cs="Times New Roman"/>
          <w:sz w:val="24"/>
          <w:szCs w:val="24"/>
        </w:rPr>
        <w:t>: usługi gastronomiczne; aranżacja sali konsumenckiej w zakładzie gastronomicznym; dekoracje sali konsumenckiej; personel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92">
        <w:rPr>
          <w:rFonts w:ascii="Times New Roman" w:hAnsi="Times New Roman" w:cs="Times New Roman"/>
          <w:sz w:val="24"/>
          <w:szCs w:val="24"/>
        </w:rPr>
        <w:br/>
      </w:r>
      <w:r w:rsidR="00F85288" w:rsidRPr="00F85288">
        <w:rPr>
          <w:rFonts w:ascii="Times New Roman" w:hAnsi="Times New Roman" w:cs="Times New Roman"/>
          <w:sz w:val="24"/>
          <w:szCs w:val="24"/>
        </w:rPr>
        <w:t>w gastronomii; zasady obsługi gości w gastronomii; karty menu; nakrywanie stołów; serwowanie potraw; serwowanie napojów bezalkoholowych; serwowanie napojów alkoholowych; organizacja przyjęć okolicznościowych; protokół dyplomatyczny i język dyplomatyczny; obsługa przyjęć</w:t>
      </w:r>
      <w:r w:rsidR="00F85288">
        <w:rPr>
          <w:rFonts w:ascii="Times New Roman" w:hAnsi="Times New Roman" w:cs="Times New Roman"/>
          <w:sz w:val="24"/>
          <w:szCs w:val="24"/>
        </w:rPr>
        <w:t xml:space="preserve"> </w:t>
      </w:r>
      <w:r w:rsidR="00F85288" w:rsidRPr="00F85288">
        <w:rPr>
          <w:rFonts w:ascii="Times New Roman" w:hAnsi="Times New Roman" w:cs="Times New Roman"/>
          <w:sz w:val="24"/>
          <w:szCs w:val="24"/>
        </w:rPr>
        <w:t>dyplomatycznych i VIP; obsługa delegacji zagranicznych.</w:t>
      </w:r>
    </w:p>
    <w:p w14:paraId="648D27D0" w14:textId="47CEBE15" w:rsidR="00F85288" w:rsidRDefault="00564D31" w:rsidP="0092169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564D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egzamin</w:t>
      </w:r>
      <w:r w:rsidR="00F85288" w:rsidRPr="00564D31">
        <w:rPr>
          <w:rFonts w:ascii="Times New Roman" w:hAnsi="Times New Roman" w:cs="Times New Roman"/>
          <w:sz w:val="24"/>
          <w:szCs w:val="24"/>
        </w:rPr>
        <w:t xml:space="preserve"> Krajowego Centrum Akredytacji. Każda osoba</w:t>
      </w:r>
      <w:r>
        <w:rPr>
          <w:rFonts w:ascii="Times New Roman" w:hAnsi="Times New Roman" w:cs="Times New Roman"/>
          <w:sz w:val="24"/>
          <w:szCs w:val="24"/>
        </w:rPr>
        <w:t xml:space="preserve"> musi mieć  </w:t>
      </w:r>
      <w:r w:rsidR="00F85288" w:rsidRPr="00564D31">
        <w:rPr>
          <w:rFonts w:ascii="Times New Roman" w:hAnsi="Times New Roman" w:cs="Times New Roman"/>
          <w:sz w:val="24"/>
          <w:szCs w:val="24"/>
        </w:rPr>
        <w:t>zapewnioną 1 możliwość podejścia do egzaminu zewnętrznego</w:t>
      </w:r>
      <w:r w:rsidR="00921692">
        <w:rPr>
          <w:rFonts w:ascii="Times New Roman" w:hAnsi="Times New Roman" w:cs="Times New Roman"/>
          <w:sz w:val="24"/>
          <w:szCs w:val="24"/>
        </w:rPr>
        <w:t>.</w:t>
      </w:r>
    </w:p>
    <w:p w14:paraId="51B2F2A8" w14:textId="0AE8F134" w:rsidR="00564D31" w:rsidRPr="00921692" w:rsidRDefault="00564D31" w:rsidP="0092169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Instytucja szkoleniowa musi być wpisana do rejestru</w:t>
      </w:r>
      <w:r w:rsidR="00921692">
        <w:rPr>
          <w:rFonts w:ascii="Times New Roman" w:hAnsi="Times New Roman" w:cs="Times New Roman"/>
          <w:b/>
          <w:sz w:val="24"/>
          <w:szCs w:val="24"/>
        </w:rPr>
        <w:t xml:space="preserve"> instytucji szkoleniowych. </w:t>
      </w:r>
      <w:r w:rsidR="00921692" w:rsidRPr="00921692">
        <w:rPr>
          <w:rFonts w:ascii="Times New Roman" w:hAnsi="Times New Roman" w:cs="Times New Roman"/>
          <w:sz w:val="24"/>
          <w:szCs w:val="24"/>
        </w:rPr>
        <w:t>Potwierdzenie wpisu należy dołączyć do oferty.</w:t>
      </w:r>
    </w:p>
    <w:p w14:paraId="64E0B441" w14:textId="257A1842" w:rsidR="00921692" w:rsidRDefault="00564D31" w:rsidP="00921692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Instytucja szkoleniowa zapewnia</w:t>
      </w:r>
      <w:r w:rsidRPr="00564D31"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materiały dydaktycznych dla uczestników/uczestniczek kursu</w:t>
      </w:r>
      <w:r w:rsidR="00921692">
        <w:rPr>
          <w:rFonts w:ascii="Times New Roman" w:hAnsi="Times New Roman" w:cs="Times New Roman"/>
          <w:sz w:val="24"/>
          <w:szCs w:val="24"/>
        </w:rPr>
        <w:t>.</w:t>
      </w:r>
    </w:p>
    <w:p w14:paraId="60526744" w14:textId="2C527F2E" w:rsidR="00F85288" w:rsidRPr="00921692" w:rsidRDefault="00737FB3" w:rsidP="00921692">
      <w:pPr>
        <w:pStyle w:val="Akapitzlist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F85288" w:rsidRPr="00921692">
        <w:rPr>
          <w:rFonts w:ascii="Times New Roman" w:hAnsi="Times New Roman" w:cs="Times New Roman"/>
          <w:b/>
          <w:sz w:val="24"/>
          <w:szCs w:val="24"/>
        </w:rPr>
        <w:t>okumentacja</w:t>
      </w:r>
      <w:r w:rsidR="00921692" w:rsidRPr="00921692">
        <w:rPr>
          <w:rFonts w:ascii="Times New Roman" w:hAnsi="Times New Roman" w:cs="Times New Roman"/>
          <w:b/>
          <w:sz w:val="24"/>
          <w:szCs w:val="24"/>
        </w:rPr>
        <w:t xml:space="preserve"> niezbędna do rozliczenia usługi</w:t>
      </w:r>
      <w:r w:rsidR="00F85288" w:rsidRPr="00921692">
        <w:rPr>
          <w:rFonts w:ascii="Times New Roman" w:hAnsi="Times New Roman" w:cs="Times New Roman"/>
          <w:sz w:val="24"/>
          <w:szCs w:val="24"/>
        </w:rPr>
        <w:t>:</w:t>
      </w:r>
      <w:r w:rsidR="00921692" w:rsidRPr="00921692">
        <w:rPr>
          <w:rFonts w:ascii="Times New Roman" w:hAnsi="Times New Roman" w:cs="Times New Roman"/>
          <w:sz w:val="24"/>
          <w:szCs w:val="24"/>
        </w:rPr>
        <w:t xml:space="preserve"> p</w:t>
      </w:r>
      <w:r w:rsidR="00F85288" w:rsidRPr="00921692">
        <w:rPr>
          <w:rFonts w:ascii="Times New Roman" w:hAnsi="Times New Roman" w:cs="Times New Roman"/>
          <w:sz w:val="24"/>
          <w:szCs w:val="24"/>
        </w:rPr>
        <w:t xml:space="preserve">rogram kursu – dostarczony </w:t>
      </w:r>
      <w:r w:rsidR="00564D31" w:rsidRPr="00921692">
        <w:rPr>
          <w:rFonts w:ascii="Times New Roman" w:hAnsi="Times New Roman" w:cs="Times New Roman"/>
          <w:sz w:val="24"/>
          <w:szCs w:val="24"/>
        </w:rPr>
        <w:t>wraz z ofertą</w:t>
      </w:r>
      <w:r w:rsidR="00921692" w:rsidRPr="00921692">
        <w:rPr>
          <w:rFonts w:ascii="Times New Roman" w:hAnsi="Times New Roman" w:cs="Times New Roman"/>
          <w:sz w:val="24"/>
          <w:szCs w:val="24"/>
        </w:rPr>
        <w:t>, dziennik zajęć, listy obecności, z</w:t>
      </w:r>
      <w:r w:rsidR="00F85288" w:rsidRPr="00921692">
        <w:rPr>
          <w:rFonts w:ascii="Times New Roman" w:hAnsi="Times New Roman" w:cs="Times New Roman"/>
          <w:sz w:val="24"/>
          <w:szCs w:val="24"/>
        </w:rPr>
        <w:t xml:space="preserve">aświadczenia/certyfikaty </w:t>
      </w:r>
      <w:r w:rsidR="00921692" w:rsidRPr="00921692">
        <w:rPr>
          <w:rFonts w:ascii="Times New Roman" w:hAnsi="Times New Roman" w:cs="Times New Roman"/>
          <w:sz w:val="24"/>
          <w:szCs w:val="24"/>
        </w:rPr>
        <w:t>dla uczestników, którzy zdadzą egzamin Krajowego Centrum Akredytacji.</w:t>
      </w:r>
    </w:p>
    <w:p w14:paraId="48EF2132" w14:textId="77777777" w:rsidR="00921692" w:rsidRDefault="00921692" w:rsidP="00921692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</w:p>
    <w:p w14:paraId="233DCED2" w14:textId="096AC8E4" w:rsidR="00921692" w:rsidRPr="006B0DF5" w:rsidRDefault="006B0DF5" w:rsidP="00921692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B0DF5">
        <w:rPr>
          <w:rFonts w:ascii="Times New Roman" w:hAnsi="Times New Roman" w:cs="Times New Roman"/>
          <w:b/>
          <w:bCs/>
          <w:sz w:val="24"/>
        </w:rPr>
        <w:t>KURS „KOMPUTEROWA OBSŁUGA SPRZEDAŻY I MAGAZYNU”</w:t>
      </w:r>
    </w:p>
    <w:p w14:paraId="767AFA72" w14:textId="48AABD39" w:rsidR="00921692" w:rsidRPr="00921692" w:rsidRDefault="00921692" w:rsidP="00921692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4"/>
        </w:rPr>
      </w:pPr>
      <w:r w:rsidRPr="00921692">
        <w:rPr>
          <w:rFonts w:ascii="Times New Roman" w:hAnsi="Times New Roman" w:cs="Times New Roman"/>
          <w:b/>
          <w:bCs/>
          <w:sz w:val="24"/>
        </w:rPr>
        <w:tab/>
      </w:r>
    </w:p>
    <w:p w14:paraId="4242364D" w14:textId="1090DE62" w:rsidR="00921692" w:rsidRPr="00921692" w:rsidRDefault="00921692" w:rsidP="0092169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Wymiar godzinowy</w:t>
      </w:r>
      <w:r w:rsidRPr="00F85288">
        <w:rPr>
          <w:rFonts w:ascii="Times New Roman" w:hAnsi="Times New Roman" w:cs="Times New Roman"/>
          <w:sz w:val="24"/>
          <w:szCs w:val="24"/>
        </w:rPr>
        <w:t xml:space="preserve">: </w:t>
      </w:r>
      <w:r w:rsidRPr="006B0DF5">
        <w:rPr>
          <w:rFonts w:ascii="Times New Roman" w:hAnsi="Times New Roman" w:cs="Times New Roman"/>
          <w:sz w:val="24"/>
          <w:szCs w:val="24"/>
        </w:rPr>
        <w:t xml:space="preserve">30 godzin (5 spotkań po 6 godzin) </w:t>
      </w:r>
      <w:r w:rsidRPr="00F85288">
        <w:rPr>
          <w:rFonts w:ascii="Times New Roman" w:hAnsi="Times New Roman" w:cs="Times New Roman"/>
          <w:sz w:val="24"/>
          <w:szCs w:val="24"/>
        </w:rPr>
        <w:t>- kurs prowadzony będzie w czasie wolnym od zajęć dydaktycznych np. w godzinach poza obowiązkowym planem zajęć, bądź też w dni wolne od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dydaktycznych lub w systemie weekendowym.</w:t>
      </w:r>
      <w:r>
        <w:rPr>
          <w:rFonts w:ascii="Times New Roman" w:hAnsi="Times New Roman" w:cs="Times New Roman"/>
          <w:sz w:val="24"/>
          <w:szCs w:val="24"/>
        </w:rPr>
        <w:t xml:space="preserve"> Terminarz spotkań zostanie opracowany po wyborze instytucji szkoleniowej. Termin zakończenia realizacji kursu wraz z egzaminem: </w:t>
      </w:r>
      <w:r>
        <w:rPr>
          <w:rFonts w:ascii="Times New Roman" w:hAnsi="Times New Roman" w:cs="Times New Roman"/>
          <w:b/>
          <w:bCs/>
          <w:sz w:val="24"/>
        </w:rPr>
        <w:t>30.04</w:t>
      </w:r>
      <w:r w:rsidRPr="00564D31">
        <w:rPr>
          <w:rFonts w:ascii="Times New Roman" w:hAnsi="Times New Roman" w:cs="Times New Roman"/>
          <w:b/>
          <w:bCs/>
          <w:sz w:val="24"/>
        </w:rPr>
        <w:t>.2020 r.</w:t>
      </w:r>
    </w:p>
    <w:p w14:paraId="079517AE" w14:textId="73E1F301" w:rsidR="00921692" w:rsidRPr="00564D31" w:rsidRDefault="00921692" w:rsidP="0092169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Uczestnicy kursu</w:t>
      </w:r>
      <w:r w:rsidRPr="00564D31">
        <w:rPr>
          <w:rFonts w:ascii="Times New Roman" w:hAnsi="Times New Roman" w:cs="Times New Roman"/>
          <w:sz w:val="24"/>
          <w:szCs w:val="24"/>
        </w:rPr>
        <w:t xml:space="preserve">: </w:t>
      </w:r>
      <w:r w:rsidRPr="006B0DF5">
        <w:rPr>
          <w:rFonts w:ascii="Times New Roman" w:hAnsi="Times New Roman" w:cs="Times New Roman"/>
          <w:sz w:val="24"/>
          <w:szCs w:val="24"/>
        </w:rPr>
        <w:t xml:space="preserve">10 uczniów/uczennic (4 kobiety i 6 mężczyzn) kształcących się </w:t>
      </w:r>
      <w:r w:rsidR="006B0DF5">
        <w:rPr>
          <w:rFonts w:ascii="Times New Roman" w:hAnsi="Times New Roman" w:cs="Times New Roman"/>
          <w:sz w:val="24"/>
          <w:szCs w:val="24"/>
        </w:rPr>
        <w:br/>
      </w:r>
      <w:r w:rsidRPr="006B0DF5">
        <w:rPr>
          <w:rFonts w:ascii="Times New Roman" w:hAnsi="Times New Roman" w:cs="Times New Roman"/>
          <w:sz w:val="24"/>
          <w:szCs w:val="24"/>
        </w:rPr>
        <w:t xml:space="preserve">w zawodzie </w:t>
      </w:r>
      <w:r w:rsidR="006B0DF5">
        <w:rPr>
          <w:rFonts w:ascii="Times New Roman" w:hAnsi="Times New Roman" w:cs="Times New Roman"/>
          <w:sz w:val="24"/>
          <w:szCs w:val="24"/>
        </w:rPr>
        <w:t xml:space="preserve">technik </w:t>
      </w:r>
      <w:r w:rsidRPr="006B0DF5">
        <w:rPr>
          <w:rFonts w:ascii="Times New Roman" w:hAnsi="Times New Roman" w:cs="Times New Roman"/>
          <w:sz w:val="24"/>
          <w:szCs w:val="24"/>
        </w:rPr>
        <w:t>logistyk</w:t>
      </w:r>
    </w:p>
    <w:p w14:paraId="7DBA3145" w14:textId="77777777" w:rsidR="00921692" w:rsidRDefault="00921692" w:rsidP="00921692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Miejsce prowadzenia kursu</w:t>
      </w:r>
      <w:r>
        <w:rPr>
          <w:rFonts w:ascii="Times New Roman" w:hAnsi="Times New Roman" w:cs="Times New Roman"/>
          <w:sz w:val="24"/>
          <w:szCs w:val="24"/>
        </w:rPr>
        <w:t>: budynek szkoły (ul. Żwirki i Wigury 2, 62-065 Grodzisk Wielkopolski)</w:t>
      </w:r>
    </w:p>
    <w:p w14:paraId="228785CD" w14:textId="730FE5FF" w:rsidR="00921692" w:rsidRPr="006B0DF5" w:rsidRDefault="00921692" w:rsidP="0092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5">
        <w:rPr>
          <w:rFonts w:ascii="Times New Roman" w:hAnsi="Times New Roman" w:cs="Times New Roman"/>
          <w:b/>
          <w:sz w:val="24"/>
          <w:szCs w:val="24"/>
        </w:rPr>
        <w:t>Minimalny program kursu</w:t>
      </w:r>
      <w:r w:rsidRPr="006B0DF5"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b/>
          <w:sz w:val="24"/>
          <w:szCs w:val="24"/>
        </w:rPr>
        <w:t>(</w:t>
      </w:r>
      <w:r w:rsidR="00737FB3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Pr="006B0DF5">
        <w:rPr>
          <w:rFonts w:ascii="Times New Roman" w:hAnsi="Times New Roman" w:cs="Times New Roman"/>
          <w:b/>
          <w:sz w:val="24"/>
          <w:szCs w:val="24"/>
        </w:rPr>
        <w:t>teoretyczne i praktyczne)</w:t>
      </w:r>
      <w:r w:rsidRPr="006B0DF5">
        <w:rPr>
          <w:rFonts w:ascii="Times New Roman" w:hAnsi="Times New Roman" w:cs="Times New Roman"/>
          <w:sz w:val="24"/>
          <w:szCs w:val="24"/>
        </w:rPr>
        <w:t>: wykorzystania technologii informatycznych w prowadzeniu elektronicznej ewidencji sprzedaży i obsługi magazynów oraz poznanie</w:t>
      </w:r>
      <w:r w:rsidR="006B0DF5" w:rsidRPr="006B0DF5"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sz w:val="24"/>
          <w:szCs w:val="24"/>
        </w:rPr>
        <w:t xml:space="preserve">nowych technik komputerowych mających zastosowanie w handlu </w:t>
      </w:r>
      <w:r w:rsidR="006B0DF5">
        <w:rPr>
          <w:rFonts w:ascii="Times New Roman" w:hAnsi="Times New Roman" w:cs="Times New Roman"/>
          <w:sz w:val="24"/>
          <w:szCs w:val="24"/>
        </w:rPr>
        <w:br/>
      </w:r>
      <w:r w:rsidRPr="006B0DF5">
        <w:rPr>
          <w:rFonts w:ascii="Times New Roman" w:hAnsi="Times New Roman" w:cs="Times New Roman"/>
          <w:sz w:val="24"/>
          <w:szCs w:val="24"/>
        </w:rPr>
        <w:t>i magazynowaniu. Podczas kursu omówione zostaną następujące systemy i</w:t>
      </w:r>
      <w:r w:rsidR="006B0DF5" w:rsidRPr="006B0DF5"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sz w:val="24"/>
          <w:szCs w:val="24"/>
        </w:rPr>
        <w:t xml:space="preserve">programy: Symfonia HANDEL – </w:t>
      </w:r>
      <w:proofErr w:type="spellStart"/>
      <w:r w:rsidRPr="006B0DF5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6B0DF5">
        <w:rPr>
          <w:rFonts w:ascii="Times New Roman" w:hAnsi="Times New Roman" w:cs="Times New Roman"/>
          <w:sz w:val="24"/>
          <w:szCs w:val="24"/>
        </w:rPr>
        <w:t>, Subiekt – Insert, Excel</w:t>
      </w:r>
    </w:p>
    <w:p w14:paraId="235DF979" w14:textId="5EBEC886" w:rsidR="00921692" w:rsidRDefault="00921692" w:rsidP="0092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564D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DF5" w:rsidRPr="006B0DF5">
        <w:rPr>
          <w:rFonts w:ascii="Times New Roman" w:hAnsi="Times New Roman" w:cs="Times New Roman"/>
          <w:sz w:val="24"/>
          <w:szCs w:val="24"/>
        </w:rPr>
        <w:t>egzamin wewnętrzny przeprowadzony przez osobę szkolącą.</w:t>
      </w:r>
      <w:r w:rsidR="006B0DF5">
        <w:rPr>
          <w:rFonts w:ascii="DroidSans" w:hAnsi="DroidSans" w:cs="DroidSans"/>
          <w:sz w:val="14"/>
          <w:szCs w:val="14"/>
        </w:rPr>
        <w:t xml:space="preserve"> </w:t>
      </w:r>
      <w:r w:rsidRPr="00564D31">
        <w:rPr>
          <w:rFonts w:ascii="Times New Roman" w:hAnsi="Times New Roman" w:cs="Times New Roman"/>
          <w:sz w:val="24"/>
          <w:szCs w:val="24"/>
        </w:rPr>
        <w:t>Każda osoba</w:t>
      </w:r>
      <w:r>
        <w:rPr>
          <w:rFonts w:ascii="Times New Roman" w:hAnsi="Times New Roman" w:cs="Times New Roman"/>
          <w:sz w:val="24"/>
          <w:szCs w:val="24"/>
        </w:rPr>
        <w:t xml:space="preserve"> musi mieć  </w:t>
      </w:r>
      <w:r w:rsidRPr="00564D31">
        <w:rPr>
          <w:rFonts w:ascii="Times New Roman" w:hAnsi="Times New Roman" w:cs="Times New Roman"/>
          <w:sz w:val="24"/>
          <w:szCs w:val="24"/>
        </w:rPr>
        <w:t xml:space="preserve">zapewnioną 1 </w:t>
      </w:r>
      <w:r w:rsidR="006B0DF5">
        <w:rPr>
          <w:rFonts w:ascii="Times New Roman" w:hAnsi="Times New Roman" w:cs="Times New Roman"/>
          <w:sz w:val="24"/>
          <w:szCs w:val="24"/>
        </w:rPr>
        <w:t>możliwość podejścia do egzaminu.</w:t>
      </w:r>
    </w:p>
    <w:p w14:paraId="67384E07" w14:textId="77777777" w:rsidR="00921692" w:rsidRPr="00921692" w:rsidRDefault="00921692" w:rsidP="0092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lastRenderedPageBreak/>
        <w:t>Instytucja szkoleniowa musi być wpisana do 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instytucji szkoleniowych. </w:t>
      </w:r>
      <w:r w:rsidRPr="00921692">
        <w:rPr>
          <w:rFonts w:ascii="Times New Roman" w:hAnsi="Times New Roman" w:cs="Times New Roman"/>
          <w:sz w:val="24"/>
          <w:szCs w:val="24"/>
        </w:rPr>
        <w:t>Potwierdzenie wpisu należy dołączyć do oferty.</w:t>
      </w:r>
    </w:p>
    <w:p w14:paraId="76164FC9" w14:textId="77777777" w:rsidR="00921692" w:rsidRDefault="00921692" w:rsidP="00921692">
      <w:pPr>
        <w:pStyle w:val="Akapitzlist"/>
        <w:numPr>
          <w:ilvl w:val="0"/>
          <w:numId w:val="4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Instytucja szkoleniowa zapewnia</w:t>
      </w:r>
      <w:r w:rsidRPr="00564D31"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materiały dydaktycznych dla uczestników/uczestniczek 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32E22E" w14:textId="080D138F" w:rsidR="006B0DF5" w:rsidRPr="006B0DF5" w:rsidRDefault="00737FB3" w:rsidP="006B0DF5">
      <w:pPr>
        <w:pStyle w:val="Akapitzlist"/>
        <w:numPr>
          <w:ilvl w:val="0"/>
          <w:numId w:val="45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21692" w:rsidRPr="00921692">
        <w:rPr>
          <w:rFonts w:ascii="Times New Roman" w:hAnsi="Times New Roman" w:cs="Times New Roman"/>
          <w:b/>
          <w:sz w:val="24"/>
          <w:szCs w:val="24"/>
        </w:rPr>
        <w:t>okumentacja niezbędna do rozliczenia usługi</w:t>
      </w:r>
      <w:r w:rsidR="00921692" w:rsidRPr="00921692">
        <w:rPr>
          <w:rFonts w:ascii="Times New Roman" w:hAnsi="Times New Roman" w:cs="Times New Roman"/>
          <w:sz w:val="24"/>
          <w:szCs w:val="24"/>
        </w:rPr>
        <w:t xml:space="preserve">: program kursu – dostarczony wraz z ofertą, dziennik zajęć, listy obecności, zaświadczenia/certyfikaty dla uczestników, </w:t>
      </w:r>
      <w:r w:rsidR="006B0DF5">
        <w:rPr>
          <w:rFonts w:ascii="Times New Roman" w:hAnsi="Times New Roman" w:cs="Times New Roman"/>
          <w:sz w:val="24"/>
          <w:szCs w:val="24"/>
        </w:rPr>
        <w:br/>
      </w:r>
      <w:r w:rsidR="006B0DF5" w:rsidRPr="006B0DF5">
        <w:rPr>
          <w:rFonts w:ascii="Times New Roman" w:hAnsi="Times New Roman" w:cs="Times New Roman"/>
          <w:sz w:val="24"/>
          <w:szCs w:val="24"/>
        </w:rPr>
        <w:t>z wymienionymi kompetencjami zdobytymi podczas kursu</w:t>
      </w:r>
    </w:p>
    <w:p w14:paraId="78705AA8" w14:textId="77777777" w:rsidR="006B0DF5" w:rsidRDefault="006B0DF5" w:rsidP="006B0DF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14:paraId="0FA17522" w14:textId="78CD5630" w:rsidR="00F85288" w:rsidRPr="006B0DF5" w:rsidRDefault="006B0DF5" w:rsidP="00F8528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B0DF5">
        <w:rPr>
          <w:rFonts w:ascii="Times New Roman" w:hAnsi="Times New Roman" w:cs="Times New Roman"/>
          <w:b/>
          <w:bCs/>
          <w:sz w:val="24"/>
        </w:rPr>
        <w:t>KURS „PROGRAMOWANIE STRON I SERWISÓW WWW”</w:t>
      </w:r>
    </w:p>
    <w:p w14:paraId="2F3F2CF4" w14:textId="1AF8AE4D" w:rsidR="00B53298" w:rsidRDefault="00B53298" w:rsidP="00B5329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511F2B" w14:textId="0564B2E0" w:rsidR="006B0DF5" w:rsidRPr="00921692" w:rsidRDefault="006B0DF5" w:rsidP="006B0DF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Wymiar godzinowy</w:t>
      </w:r>
      <w:r w:rsidRPr="00F85288">
        <w:rPr>
          <w:rFonts w:ascii="Times New Roman" w:hAnsi="Times New Roman" w:cs="Times New Roman"/>
          <w:sz w:val="24"/>
          <w:szCs w:val="24"/>
        </w:rPr>
        <w:t xml:space="preserve">: </w:t>
      </w:r>
      <w:r w:rsidRPr="006B0DF5">
        <w:rPr>
          <w:rFonts w:ascii="Times New Roman" w:hAnsi="Times New Roman" w:cs="Times New Roman"/>
          <w:sz w:val="24"/>
          <w:szCs w:val="24"/>
        </w:rPr>
        <w:t xml:space="preserve">60 godzin (10 spotkań po 6 godzin) </w:t>
      </w:r>
      <w:r w:rsidRPr="00F85288">
        <w:rPr>
          <w:rFonts w:ascii="Times New Roman" w:hAnsi="Times New Roman" w:cs="Times New Roman"/>
          <w:sz w:val="24"/>
          <w:szCs w:val="24"/>
        </w:rPr>
        <w:t>- kurs prowadzony będzie w czasie wolnym od zajęć dydaktycznych np. w godzinach poza obowiązkowym planem zajęć, bądź też w dni wolne od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dydaktycznych lub w systemie weekendowym.</w:t>
      </w:r>
      <w:r>
        <w:rPr>
          <w:rFonts w:ascii="Times New Roman" w:hAnsi="Times New Roman" w:cs="Times New Roman"/>
          <w:sz w:val="24"/>
          <w:szCs w:val="24"/>
        </w:rPr>
        <w:t xml:space="preserve"> Terminarz spotkań zostanie opracowany po wyborze instytucji szkoleniowej. Termin zakończenia realizacji kursu wraz z egzaminem: </w:t>
      </w:r>
      <w:r>
        <w:rPr>
          <w:rFonts w:ascii="Times New Roman" w:hAnsi="Times New Roman" w:cs="Times New Roman"/>
          <w:b/>
          <w:bCs/>
          <w:sz w:val="24"/>
        </w:rPr>
        <w:t>30.06</w:t>
      </w:r>
      <w:r w:rsidRPr="00564D31">
        <w:rPr>
          <w:rFonts w:ascii="Times New Roman" w:hAnsi="Times New Roman" w:cs="Times New Roman"/>
          <w:b/>
          <w:bCs/>
          <w:sz w:val="24"/>
        </w:rPr>
        <w:t>.2020 r.</w:t>
      </w:r>
    </w:p>
    <w:p w14:paraId="4B25841F" w14:textId="588D1EA4" w:rsidR="006B0DF5" w:rsidRPr="00564D31" w:rsidRDefault="006B0DF5" w:rsidP="006B0DF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Uczestnicy kursu</w:t>
      </w:r>
      <w:r w:rsidRPr="00564D31">
        <w:rPr>
          <w:rFonts w:ascii="Times New Roman" w:hAnsi="Times New Roman" w:cs="Times New Roman"/>
          <w:sz w:val="24"/>
          <w:szCs w:val="24"/>
        </w:rPr>
        <w:t xml:space="preserve">: </w:t>
      </w:r>
      <w:r w:rsidRPr="006B0DF5">
        <w:rPr>
          <w:rFonts w:ascii="Times New Roman" w:hAnsi="Times New Roman" w:cs="Times New Roman"/>
          <w:sz w:val="24"/>
          <w:szCs w:val="24"/>
        </w:rPr>
        <w:t>10 uczniów/uczennic (</w:t>
      </w:r>
      <w:r>
        <w:rPr>
          <w:rFonts w:ascii="Times New Roman" w:hAnsi="Times New Roman" w:cs="Times New Roman"/>
          <w:sz w:val="24"/>
          <w:szCs w:val="24"/>
        </w:rPr>
        <w:t>1 kobieta i 9</w:t>
      </w:r>
      <w:r w:rsidRPr="006B0DF5">
        <w:rPr>
          <w:rFonts w:ascii="Times New Roman" w:hAnsi="Times New Roman" w:cs="Times New Roman"/>
          <w:sz w:val="24"/>
          <w:szCs w:val="24"/>
        </w:rPr>
        <w:t xml:space="preserve"> mężczyzn) kształcących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6B0DF5">
        <w:rPr>
          <w:rFonts w:ascii="Times New Roman" w:hAnsi="Times New Roman" w:cs="Times New Roman"/>
          <w:sz w:val="24"/>
          <w:szCs w:val="24"/>
        </w:rPr>
        <w:t xml:space="preserve">w zawodzie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14:paraId="631CF64E" w14:textId="77777777" w:rsidR="006B0DF5" w:rsidRDefault="006B0DF5" w:rsidP="008F7F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5">
        <w:rPr>
          <w:rFonts w:ascii="Times New Roman" w:hAnsi="Times New Roman" w:cs="Times New Roman"/>
          <w:b/>
          <w:sz w:val="24"/>
          <w:szCs w:val="24"/>
        </w:rPr>
        <w:t>Miejsce prowadzenia kursu</w:t>
      </w:r>
      <w:r w:rsidRPr="006B0DF5">
        <w:rPr>
          <w:rFonts w:ascii="Times New Roman" w:hAnsi="Times New Roman" w:cs="Times New Roman"/>
          <w:sz w:val="24"/>
          <w:szCs w:val="24"/>
        </w:rPr>
        <w:t>: budynek szkoły (ul. Żwirki i Wigury 2, 62-065 Grodzisk Wielkopolski)</w:t>
      </w:r>
    </w:p>
    <w:p w14:paraId="2AD14354" w14:textId="7B037DE1" w:rsidR="006B0DF5" w:rsidRPr="006B0DF5" w:rsidRDefault="006B0DF5" w:rsidP="00BE119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F5">
        <w:rPr>
          <w:rFonts w:ascii="Times New Roman" w:hAnsi="Times New Roman" w:cs="Times New Roman"/>
          <w:b/>
          <w:sz w:val="24"/>
          <w:szCs w:val="24"/>
        </w:rPr>
        <w:t>Minimalny program kursu</w:t>
      </w:r>
      <w:r w:rsidRPr="006B0DF5"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b/>
          <w:sz w:val="24"/>
          <w:szCs w:val="24"/>
        </w:rPr>
        <w:t>(</w:t>
      </w:r>
      <w:r w:rsidR="00737FB3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Pr="006B0DF5">
        <w:rPr>
          <w:rFonts w:ascii="Times New Roman" w:hAnsi="Times New Roman" w:cs="Times New Roman"/>
          <w:b/>
          <w:sz w:val="24"/>
          <w:szCs w:val="24"/>
        </w:rPr>
        <w:t>teoretyczne i praktyczne)</w:t>
      </w:r>
      <w:r w:rsidRPr="006B0DF5">
        <w:rPr>
          <w:rFonts w:ascii="Times New Roman" w:hAnsi="Times New Roman" w:cs="Times New Roman"/>
          <w:sz w:val="24"/>
          <w:szCs w:val="24"/>
        </w:rPr>
        <w:t xml:space="preserve">: </w:t>
      </w:r>
      <w:r w:rsidRPr="006B0DF5">
        <w:rPr>
          <w:rFonts w:ascii="DroidSans" w:hAnsi="DroidSans" w:cs="DroidSans"/>
          <w:sz w:val="14"/>
          <w:szCs w:val="14"/>
        </w:rPr>
        <w:t xml:space="preserve"> </w:t>
      </w:r>
      <w:r w:rsidRPr="006B0DF5">
        <w:rPr>
          <w:rFonts w:ascii="Times New Roman" w:hAnsi="Times New Roman" w:cs="Times New Roman"/>
          <w:sz w:val="24"/>
          <w:szCs w:val="24"/>
        </w:rPr>
        <w:t>przeglądanie narzędzi i technik tworzenia stron, język HTML, projektowanie układu strony, kaskadowe arkusze styli, podstawy tworzenia stron WWW, graficzne elementy dynamiczne strony, podstawy języka PHP, grafika na stronach internetowych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sz w:val="24"/>
          <w:szCs w:val="24"/>
        </w:rPr>
        <w:t>własny serwer WWW.</w:t>
      </w:r>
    </w:p>
    <w:p w14:paraId="5153F7FF" w14:textId="77777777" w:rsidR="006B0DF5" w:rsidRDefault="006B0DF5" w:rsidP="006B0D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564D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F5">
        <w:rPr>
          <w:rFonts w:ascii="Times New Roman" w:hAnsi="Times New Roman" w:cs="Times New Roman"/>
          <w:sz w:val="24"/>
          <w:szCs w:val="24"/>
        </w:rPr>
        <w:t>egzamin wewnętrzny przeprowadzony przez osobę szkolącą.</w:t>
      </w:r>
      <w:r>
        <w:rPr>
          <w:rFonts w:ascii="DroidSans" w:hAnsi="DroidSans" w:cs="DroidSans"/>
          <w:sz w:val="14"/>
          <w:szCs w:val="14"/>
        </w:rPr>
        <w:t xml:space="preserve"> </w:t>
      </w:r>
      <w:r w:rsidRPr="00564D31">
        <w:rPr>
          <w:rFonts w:ascii="Times New Roman" w:hAnsi="Times New Roman" w:cs="Times New Roman"/>
          <w:sz w:val="24"/>
          <w:szCs w:val="24"/>
        </w:rPr>
        <w:t>Każda osoba</w:t>
      </w:r>
      <w:r>
        <w:rPr>
          <w:rFonts w:ascii="Times New Roman" w:hAnsi="Times New Roman" w:cs="Times New Roman"/>
          <w:sz w:val="24"/>
          <w:szCs w:val="24"/>
        </w:rPr>
        <w:t xml:space="preserve"> musi mieć  </w:t>
      </w:r>
      <w:r w:rsidRPr="00564D31">
        <w:rPr>
          <w:rFonts w:ascii="Times New Roman" w:hAnsi="Times New Roman" w:cs="Times New Roman"/>
          <w:sz w:val="24"/>
          <w:szCs w:val="24"/>
        </w:rPr>
        <w:t xml:space="preserve">zapewnioną 1 </w:t>
      </w:r>
      <w:r>
        <w:rPr>
          <w:rFonts w:ascii="Times New Roman" w:hAnsi="Times New Roman" w:cs="Times New Roman"/>
          <w:sz w:val="24"/>
          <w:szCs w:val="24"/>
        </w:rPr>
        <w:t>możliwość podejścia do egzaminu.</w:t>
      </w:r>
    </w:p>
    <w:p w14:paraId="1D5DDDFC" w14:textId="77777777" w:rsidR="006B0DF5" w:rsidRPr="00921692" w:rsidRDefault="006B0DF5" w:rsidP="006B0D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Instytucja szkoleniowa musi być wpisana do 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instytucji szkoleniowych. </w:t>
      </w:r>
      <w:r w:rsidRPr="00921692">
        <w:rPr>
          <w:rFonts w:ascii="Times New Roman" w:hAnsi="Times New Roman" w:cs="Times New Roman"/>
          <w:sz w:val="24"/>
          <w:szCs w:val="24"/>
        </w:rPr>
        <w:t>Potwierdzenie wpisu należy dołączyć do oferty.</w:t>
      </w:r>
    </w:p>
    <w:p w14:paraId="3519D90D" w14:textId="77777777" w:rsidR="006B0DF5" w:rsidRDefault="006B0DF5" w:rsidP="006B0DF5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64D31">
        <w:rPr>
          <w:rFonts w:ascii="Times New Roman" w:hAnsi="Times New Roman" w:cs="Times New Roman"/>
          <w:b/>
          <w:sz w:val="24"/>
          <w:szCs w:val="24"/>
        </w:rPr>
        <w:t>Instytucja szkoleniowa zapewnia</w:t>
      </w:r>
      <w:r w:rsidRPr="00564D31">
        <w:rPr>
          <w:rFonts w:ascii="Times New Roman" w:hAnsi="Times New Roman" w:cs="Times New Roman"/>
          <w:sz w:val="24"/>
          <w:szCs w:val="24"/>
        </w:rPr>
        <w:t xml:space="preserve"> </w:t>
      </w:r>
      <w:r w:rsidRPr="00F85288">
        <w:rPr>
          <w:rFonts w:ascii="Times New Roman" w:hAnsi="Times New Roman" w:cs="Times New Roman"/>
          <w:sz w:val="24"/>
          <w:szCs w:val="24"/>
        </w:rPr>
        <w:t>materiały dydaktycznych dla uczestników/uczestniczek 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88CA8" w14:textId="54FDBF05" w:rsidR="006B0DF5" w:rsidRDefault="00737FB3" w:rsidP="006B0DF5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B0DF5" w:rsidRPr="00921692">
        <w:rPr>
          <w:rFonts w:ascii="Times New Roman" w:hAnsi="Times New Roman" w:cs="Times New Roman"/>
          <w:b/>
          <w:sz w:val="24"/>
          <w:szCs w:val="24"/>
        </w:rPr>
        <w:t>okumentacja niezbędna do rozliczenia usługi</w:t>
      </w:r>
      <w:r w:rsidR="006B0DF5" w:rsidRPr="00921692">
        <w:rPr>
          <w:rFonts w:ascii="Times New Roman" w:hAnsi="Times New Roman" w:cs="Times New Roman"/>
          <w:sz w:val="24"/>
          <w:szCs w:val="24"/>
        </w:rPr>
        <w:t xml:space="preserve">: program kursu – dostarczony wraz z ofertą, dziennik zajęć, listy obecności, zaświadczenia/certyfikaty dla uczestników, </w:t>
      </w:r>
      <w:r w:rsidR="006B0DF5">
        <w:rPr>
          <w:rFonts w:ascii="Times New Roman" w:hAnsi="Times New Roman" w:cs="Times New Roman"/>
          <w:sz w:val="24"/>
          <w:szCs w:val="24"/>
        </w:rPr>
        <w:br/>
      </w:r>
      <w:r w:rsidR="006B0DF5" w:rsidRPr="006B0DF5">
        <w:rPr>
          <w:rFonts w:ascii="Times New Roman" w:hAnsi="Times New Roman" w:cs="Times New Roman"/>
          <w:sz w:val="24"/>
          <w:szCs w:val="24"/>
        </w:rPr>
        <w:t>z wymienionymi kompetencjami zdobytymi podczas kursu</w:t>
      </w:r>
      <w:r w:rsidR="006B0DF5">
        <w:rPr>
          <w:rFonts w:ascii="Times New Roman" w:hAnsi="Times New Roman" w:cs="Times New Roman"/>
          <w:sz w:val="24"/>
          <w:szCs w:val="24"/>
        </w:rPr>
        <w:t>.</w:t>
      </w:r>
    </w:p>
    <w:p w14:paraId="5C0B5DEC" w14:textId="0138E5AA" w:rsidR="00737FB3" w:rsidRDefault="00737FB3" w:rsidP="00737FB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7E940B" w14:textId="4BEDB417" w:rsidR="00737FB3" w:rsidRPr="00921692" w:rsidRDefault="00737FB3" w:rsidP="00737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</w:t>
      </w:r>
      <w:r w:rsidRPr="00921692">
        <w:rPr>
          <w:rFonts w:ascii="Times New Roman" w:hAnsi="Times New Roman" w:cs="Times New Roman"/>
          <w:sz w:val="24"/>
          <w:szCs w:val="24"/>
        </w:rPr>
        <w:t xml:space="preserve"> realizowane są w ramach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921692">
        <w:rPr>
          <w:rFonts w:ascii="Times New Roman" w:hAnsi="Times New Roman" w:cs="Times New Roman"/>
          <w:sz w:val="24"/>
          <w:szCs w:val="24"/>
        </w:rPr>
        <w:t xml:space="preserve"> „Grodziscy fachowcy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1692">
        <w:rPr>
          <w:rFonts w:ascii="Times New Roman" w:hAnsi="Times New Roman" w:cs="Times New Roman"/>
          <w:sz w:val="24"/>
          <w:szCs w:val="24"/>
        </w:rPr>
        <w:t xml:space="preserve"> przez Zespół Szkół Technicznych im. Eugeniusza Kwiatkowskiego z siedzibą w Grodzisku Wielkopolskim, ul. Żwirki i Wigury 2, na podstawie umowy o dofinansowanie Projektu zawartej z Instytucją Zarządzającą Wielkopolskiego Regionalnego Programu Operacyjnego w Poznaniu, w ramach Wielkopolskiego Regionalnego Programu Operacyjnego na lata 2014-2020 współfinansowanego ze środków Europejskiego Funduszu Społecznego.</w:t>
      </w:r>
    </w:p>
    <w:p w14:paraId="7ECF5F0E" w14:textId="77777777" w:rsidR="00737FB3" w:rsidRPr="00737FB3" w:rsidRDefault="00737FB3" w:rsidP="00737FB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FB3" w:rsidRPr="00737FB3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D94"/>
    <w:multiLevelType w:val="hybridMultilevel"/>
    <w:tmpl w:val="FD241462"/>
    <w:lvl w:ilvl="0" w:tplc="4BD80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33F0"/>
    <w:multiLevelType w:val="hybridMultilevel"/>
    <w:tmpl w:val="967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5198B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D5A32"/>
    <w:multiLevelType w:val="hybridMultilevel"/>
    <w:tmpl w:val="D8721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63E58"/>
    <w:multiLevelType w:val="hybridMultilevel"/>
    <w:tmpl w:val="A4E80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85834"/>
    <w:multiLevelType w:val="hybridMultilevel"/>
    <w:tmpl w:val="967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F3637"/>
    <w:multiLevelType w:val="hybridMultilevel"/>
    <w:tmpl w:val="CA98D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2"/>
  </w:num>
  <w:num w:numId="3">
    <w:abstractNumId w:val="4"/>
  </w:num>
  <w:num w:numId="4">
    <w:abstractNumId w:val="41"/>
  </w:num>
  <w:num w:numId="5">
    <w:abstractNumId w:val="6"/>
  </w:num>
  <w:num w:numId="6">
    <w:abstractNumId w:val="0"/>
  </w:num>
  <w:num w:numId="7">
    <w:abstractNumId w:val="40"/>
  </w:num>
  <w:num w:numId="8">
    <w:abstractNumId w:val="8"/>
  </w:num>
  <w:num w:numId="9">
    <w:abstractNumId w:val="17"/>
  </w:num>
  <w:num w:numId="10">
    <w:abstractNumId w:val="44"/>
  </w:num>
  <w:num w:numId="11">
    <w:abstractNumId w:val="2"/>
  </w:num>
  <w:num w:numId="12">
    <w:abstractNumId w:val="10"/>
  </w:num>
  <w:num w:numId="13">
    <w:abstractNumId w:val="30"/>
  </w:num>
  <w:num w:numId="14">
    <w:abstractNumId w:val="34"/>
  </w:num>
  <w:num w:numId="15">
    <w:abstractNumId w:val="13"/>
  </w:num>
  <w:num w:numId="16">
    <w:abstractNumId w:val="12"/>
  </w:num>
  <w:num w:numId="17">
    <w:abstractNumId w:val="45"/>
  </w:num>
  <w:num w:numId="18">
    <w:abstractNumId w:val="26"/>
  </w:num>
  <w:num w:numId="19">
    <w:abstractNumId w:val="37"/>
  </w:num>
  <w:num w:numId="20">
    <w:abstractNumId w:val="9"/>
  </w:num>
  <w:num w:numId="21">
    <w:abstractNumId w:val="43"/>
  </w:num>
  <w:num w:numId="22">
    <w:abstractNumId w:val="36"/>
  </w:num>
  <w:num w:numId="23">
    <w:abstractNumId w:val="7"/>
  </w:num>
  <w:num w:numId="24">
    <w:abstractNumId w:val="3"/>
  </w:num>
  <w:num w:numId="25">
    <w:abstractNumId w:val="11"/>
  </w:num>
  <w:num w:numId="26">
    <w:abstractNumId w:val="16"/>
  </w:num>
  <w:num w:numId="27">
    <w:abstractNumId w:val="24"/>
  </w:num>
  <w:num w:numId="28">
    <w:abstractNumId w:val="29"/>
  </w:num>
  <w:num w:numId="29">
    <w:abstractNumId w:val="21"/>
  </w:num>
  <w:num w:numId="30">
    <w:abstractNumId w:val="14"/>
  </w:num>
  <w:num w:numId="31">
    <w:abstractNumId w:val="25"/>
  </w:num>
  <w:num w:numId="32">
    <w:abstractNumId w:val="33"/>
  </w:num>
  <w:num w:numId="33">
    <w:abstractNumId w:val="15"/>
  </w:num>
  <w:num w:numId="34">
    <w:abstractNumId w:val="23"/>
  </w:num>
  <w:num w:numId="35">
    <w:abstractNumId w:val="28"/>
  </w:num>
  <w:num w:numId="36">
    <w:abstractNumId w:val="39"/>
  </w:num>
  <w:num w:numId="37">
    <w:abstractNumId w:val="18"/>
  </w:num>
  <w:num w:numId="38">
    <w:abstractNumId w:val="20"/>
  </w:num>
  <w:num w:numId="39">
    <w:abstractNumId w:val="32"/>
  </w:num>
  <w:num w:numId="40">
    <w:abstractNumId w:val="27"/>
  </w:num>
  <w:num w:numId="41">
    <w:abstractNumId w:val="3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9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1783C"/>
    <w:rsid w:val="00021F1F"/>
    <w:rsid w:val="000338DD"/>
    <w:rsid w:val="00046956"/>
    <w:rsid w:val="000A196B"/>
    <w:rsid w:val="000A2ED9"/>
    <w:rsid w:val="000C279D"/>
    <w:rsid w:val="000E244D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2004B1"/>
    <w:rsid w:val="00220807"/>
    <w:rsid w:val="0022761D"/>
    <w:rsid w:val="00233C33"/>
    <w:rsid w:val="00282E23"/>
    <w:rsid w:val="002855D0"/>
    <w:rsid w:val="0028741F"/>
    <w:rsid w:val="00287DF8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64D31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A1349"/>
    <w:rsid w:val="006B0DF5"/>
    <w:rsid w:val="006B1A91"/>
    <w:rsid w:val="006B35A2"/>
    <w:rsid w:val="006B7EEA"/>
    <w:rsid w:val="006C4F78"/>
    <w:rsid w:val="006D06E3"/>
    <w:rsid w:val="006E1F73"/>
    <w:rsid w:val="0070198B"/>
    <w:rsid w:val="00720E80"/>
    <w:rsid w:val="00723948"/>
    <w:rsid w:val="00737FB3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B3A00"/>
    <w:rsid w:val="008B5EDE"/>
    <w:rsid w:val="008B7F69"/>
    <w:rsid w:val="008C073F"/>
    <w:rsid w:val="008C7FD2"/>
    <w:rsid w:val="00914F05"/>
    <w:rsid w:val="00921692"/>
    <w:rsid w:val="0093331D"/>
    <w:rsid w:val="00945688"/>
    <w:rsid w:val="009530BF"/>
    <w:rsid w:val="009556FD"/>
    <w:rsid w:val="009622F3"/>
    <w:rsid w:val="0098177E"/>
    <w:rsid w:val="00993510"/>
    <w:rsid w:val="009D7EA3"/>
    <w:rsid w:val="00A0520F"/>
    <w:rsid w:val="00A3301B"/>
    <w:rsid w:val="00A449D6"/>
    <w:rsid w:val="00A45EA6"/>
    <w:rsid w:val="00A47CA5"/>
    <w:rsid w:val="00A520EE"/>
    <w:rsid w:val="00A56F4A"/>
    <w:rsid w:val="00A576CF"/>
    <w:rsid w:val="00A6070D"/>
    <w:rsid w:val="00A676C3"/>
    <w:rsid w:val="00A80B6C"/>
    <w:rsid w:val="00A93A76"/>
    <w:rsid w:val="00A949C4"/>
    <w:rsid w:val="00A965E2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67B2C"/>
    <w:rsid w:val="00B70B7C"/>
    <w:rsid w:val="00BB12E2"/>
    <w:rsid w:val="00BB3EC1"/>
    <w:rsid w:val="00BD6FD0"/>
    <w:rsid w:val="00BE4DA4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975CF"/>
    <w:rsid w:val="00DA0137"/>
    <w:rsid w:val="00DA546D"/>
    <w:rsid w:val="00DC5B88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85288"/>
    <w:rsid w:val="00F866F5"/>
    <w:rsid w:val="00F86F91"/>
    <w:rsid w:val="00FB1B12"/>
    <w:rsid w:val="00FB7F4F"/>
    <w:rsid w:val="00FC036E"/>
    <w:rsid w:val="00FD0CD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9BD"/>
  <w15:chartTrackingRefBased/>
  <w15:docId w15:val="{6D17A99C-0064-4584-AE36-E20B784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64DB-3252-4C9D-99A3-4AB652B8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Glaziński</dc:creator>
  <cp:keywords/>
  <dc:description/>
  <cp:lastModifiedBy>Joanna Kokocińska</cp:lastModifiedBy>
  <cp:revision>3</cp:revision>
  <cp:lastPrinted>2019-11-29T09:32:00Z</cp:lastPrinted>
  <dcterms:created xsi:type="dcterms:W3CDTF">2020-01-17T13:01:00Z</dcterms:created>
  <dcterms:modified xsi:type="dcterms:W3CDTF">2020-01-17T13:37:00Z</dcterms:modified>
</cp:coreProperties>
</file>